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C78" w:rsidRPr="007E08A5" w:rsidRDefault="00CD1C78" w:rsidP="00CD1C78">
      <w:pPr>
        <w:pStyle w:val="Bezproreda"/>
        <w:jc w:val="both"/>
        <w:rPr>
          <w:rFonts w:ascii="Arial" w:hAnsi="Arial" w:cs="Arial"/>
          <w:sz w:val="20"/>
          <w:szCs w:val="24"/>
        </w:rPr>
      </w:pPr>
      <w:bookmarkStart w:id="0" w:name="_GoBack"/>
      <w:r w:rsidRPr="007E08A5">
        <w:rPr>
          <w:rFonts w:ascii="Arial" w:hAnsi="Arial" w:cs="Arial"/>
          <w:sz w:val="20"/>
          <w:szCs w:val="24"/>
        </w:rPr>
        <w:t>Na temelju članka 11. Zakona o pravu na pristup informacijama (</w:t>
      </w:r>
      <w:r w:rsidR="007E08A5">
        <w:rPr>
          <w:rFonts w:ascii="Arial" w:hAnsi="Arial" w:cs="Arial"/>
          <w:sz w:val="20"/>
          <w:szCs w:val="24"/>
        </w:rPr>
        <w:t>ʺ</w:t>
      </w:r>
      <w:r w:rsidRPr="007E08A5">
        <w:rPr>
          <w:rFonts w:ascii="Arial" w:hAnsi="Arial" w:cs="Arial"/>
          <w:sz w:val="20"/>
          <w:szCs w:val="24"/>
        </w:rPr>
        <w:t>Narodne novine</w:t>
      </w:r>
      <w:r w:rsidR="007E08A5">
        <w:rPr>
          <w:rFonts w:ascii="Arial" w:hAnsi="Arial" w:cs="Arial"/>
          <w:sz w:val="20"/>
          <w:szCs w:val="24"/>
        </w:rPr>
        <w:t>ʺ</w:t>
      </w:r>
      <w:r w:rsidRPr="007E08A5">
        <w:rPr>
          <w:rFonts w:ascii="Arial" w:hAnsi="Arial" w:cs="Arial"/>
          <w:sz w:val="20"/>
          <w:szCs w:val="24"/>
        </w:rPr>
        <w:t>, broj 25/13. i 85/15.) i članka 2. Poslovnika o radu gradonačelnika Grada Biograda na Moru (</w:t>
      </w:r>
      <w:r w:rsidR="007E08A5">
        <w:rPr>
          <w:rFonts w:ascii="Arial" w:hAnsi="Arial" w:cs="Arial"/>
          <w:sz w:val="20"/>
          <w:szCs w:val="24"/>
        </w:rPr>
        <w:t>ʺ</w:t>
      </w:r>
      <w:r w:rsidRPr="007E08A5">
        <w:rPr>
          <w:rFonts w:ascii="Arial" w:hAnsi="Arial" w:cs="Arial"/>
          <w:sz w:val="20"/>
          <w:szCs w:val="24"/>
        </w:rPr>
        <w:t>Službeni glasnik Grada Biograda na Moru</w:t>
      </w:r>
      <w:r w:rsidR="007E08A5">
        <w:rPr>
          <w:rFonts w:ascii="Arial" w:hAnsi="Arial" w:cs="Arial"/>
          <w:sz w:val="20"/>
          <w:szCs w:val="24"/>
        </w:rPr>
        <w:t>ʺ</w:t>
      </w:r>
      <w:r w:rsidRPr="007E08A5">
        <w:rPr>
          <w:rFonts w:ascii="Arial" w:hAnsi="Arial" w:cs="Arial"/>
          <w:sz w:val="20"/>
          <w:szCs w:val="24"/>
        </w:rPr>
        <w:t>, broj 5/18.) gradonačelnik Grada Biograda na Moru dana 12. siječnja 2022. godine, donosi</w:t>
      </w:r>
    </w:p>
    <w:p w:rsidR="00CD1C78" w:rsidRPr="007E08A5" w:rsidRDefault="00CD1C78" w:rsidP="00CD1C78">
      <w:pPr>
        <w:pStyle w:val="Bezproreda"/>
        <w:jc w:val="both"/>
        <w:rPr>
          <w:rFonts w:ascii="Arial" w:hAnsi="Arial" w:cs="Arial"/>
          <w:sz w:val="20"/>
          <w:szCs w:val="24"/>
        </w:rPr>
      </w:pPr>
    </w:p>
    <w:p w:rsidR="00CD1C78" w:rsidRPr="007E08A5" w:rsidRDefault="00CD1C78" w:rsidP="00CD1C78">
      <w:pPr>
        <w:pStyle w:val="Bezproreda"/>
        <w:jc w:val="both"/>
        <w:rPr>
          <w:rFonts w:ascii="Arial" w:hAnsi="Arial" w:cs="Arial"/>
          <w:b/>
          <w:sz w:val="20"/>
          <w:szCs w:val="24"/>
        </w:rPr>
      </w:pPr>
    </w:p>
    <w:p w:rsidR="00CD1C78" w:rsidRPr="007E08A5" w:rsidRDefault="00CD1C78" w:rsidP="00CD1C78">
      <w:pPr>
        <w:pStyle w:val="Bezproreda"/>
        <w:jc w:val="center"/>
        <w:rPr>
          <w:rFonts w:ascii="Arial" w:hAnsi="Arial" w:cs="Arial"/>
          <w:b/>
          <w:sz w:val="20"/>
          <w:szCs w:val="24"/>
        </w:rPr>
      </w:pPr>
      <w:r w:rsidRPr="007E08A5">
        <w:rPr>
          <w:rFonts w:ascii="Arial" w:hAnsi="Arial" w:cs="Arial"/>
          <w:b/>
          <w:sz w:val="20"/>
          <w:szCs w:val="24"/>
        </w:rPr>
        <w:t>PLAN</w:t>
      </w:r>
    </w:p>
    <w:p w:rsidR="00CD1C78" w:rsidRPr="007E08A5" w:rsidRDefault="00CD1C78" w:rsidP="00CD1C78">
      <w:pPr>
        <w:pStyle w:val="Bezproreda"/>
        <w:jc w:val="center"/>
        <w:rPr>
          <w:rFonts w:ascii="Arial" w:hAnsi="Arial" w:cs="Arial"/>
          <w:b/>
          <w:sz w:val="20"/>
          <w:szCs w:val="24"/>
        </w:rPr>
      </w:pPr>
      <w:r w:rsidRPr="007E08A5">
        <w:rPr>
          <w:rFonts w:ascii="Arial" w:hAnsi="Arial" w:cs="Arial"/>
          <w:b/>
          <w:sz w:val="20"/>
          <w:szCs w:val="24"/>
        </w:rPr>
        <w:t>savjetovanja s javnošću Grada Biograda na Moru za 2022. godinu</w:t>
      </w:r>
    </w:p>
    <w:p w:rsidR="00CD1C78" w:rsidRPr="007E08A5" w:rsidRDefault="00CD1C78" w:rsidP="00CD1C78">
      <w:pPr>
        <w:pStyle w:val="Bezproreda"/>
        <w:jc w:val="center"/>
        <w:rPr>
          <w:rFonts w:ascii="Arial" w:hAnsi="Arial" w:cs="Arial"/>
          <w:sz w:val="20"/>
          <w:szCs w:val="24"/>
        </w:rPr>
      </w:pPr>
    </w:p>
    <w:p w:rsidR="00CD1C78" w:rsidRPr="007E08A5" w:rsidRDefault="00CD1C78" w:rsidP="00CD1C78">
      <w:pPr>
        <w:pStyle w:val="Bezproreda"/>
        <w:jc w:val="center"/>
        <w:rPr>
          <w:rFonts w:ascii="Arial" w:hAnsi="Arial" w:cs="Arial"/>
          <w:sz w:val="20"/>
          <w:szCs w:val="24"/>
        </w:rPr>
      </w:pPr>
    </w:p>
    <w:p w:rsidR="00CD1C78" w:rsidRPr="007E08A5" w:rsidRDefault="00CD1C78" w:rsidP="00CD1C78">
      <w:pPr>
        <w:pStyle w:val="Bezproreda"/>
        <w:jc w:val="center"/>
        <w:rPr>
          <w:rFonts w:ascii="Arial" w:hAnsi="Arial" w:cs="Arial"/>
          <w:sz w:val="20"/>
          <w:szCs w:val="24"/>
        </w:rPr>
      </w:pPr>
      <w:r w:rsidRPr="007E08A5">
        <w:rPr>
          <w:rFonts w:ascii="Arial" w:hAnsi="Arial" w:cs="Arial"/>
          <w:sz w:val="20"/>
          <w:szCs w:val="24"/>
        </w:rPr>
        <w:t>I.</w:t>
      </w:r>
    </w:p>
    <w:p w:rsidR="00CD1C78" w:rsidRPr="007E08A5" w:rsidRDefault="00CD1C78" w:rsidP="00CD1C78">
      <w:pPr>
        <w:pStyle w:val="Bezproreda"/>
        <w:jc w:val="both"/>
        <w:rPr>
          <w:rFonts w:ascii="Arial" w:hAnsi="Arial" w:cs="Arial"/>
          <w:sz w:val="20"/>
          <w:szCs w:val="24"/>
        </w:rPr>
      </w:pPr>
      <w:r w:rsidRPr="007E08A5">
        <w:rPr>
          <w:rFonts w:ascii="Arial" w:hAnsi="Arial" w:cs="Arial"/>
          <w:sz w:val="20"/>
          <w:szCs w:val="24"/>
        </w:rPr>
        <w:t xml:space="preserve">Donosi se Plan savjetovanja s javnošću Grada Biograda na Moru za 2022. godinu (u daljnjem </w:t>
      </w:r>
      <w:r w:rsidR="007E08A5">
        <w:rPr>
          <w:rFonts w:ascii="Arial" w:hAnsi="Arial" w:cs="Arial"/>
          <w:sz w:val="20"/>
          <w:szCs w:val="24"/>
        </w:rPr>
        <w:t>tekstu: Plan savjetovanja</w:t>
      </w:r>
      <w:r w:rsidRPr="007E08A5">
        <w:rPr>
          <w:rFonts w:ascii="Arial" w:hAnsi="Arial" w:cs="Arial"/>
          <w:sz w:val="20"/>
          <w:szCs w:val="24"/>
        </w:rPr>
        <w:t>).</w:t>
      </w:r>
    </w:p>
    <w:p w:rsidR="00CD1C78" w:rsidRPr="007E08A5" w:rsidRDefault="00CD1C78" w:rsidP="00CD1C78">
      <w:pPr>
        <w:pStyle w:val="Bezproreda"/>
        <w:jc w:val="both"/>
        <w:rPr>
          <w:rFonts w:ascii="Arial" w:hAnsi="Arial" w:cs="Arial"/>
          <w:sz w:val="20"/>
          <w:szCs w:val="24"/>
        </w:rPr>
      </w:pPr>
      <w:r w:rsidRPr="007E08A5">
        <w:rPr>
          <w:rFonts w:ascii="Arial" w:hAnsi="Arial" w:cs="Arial"/>
          <w:sz w:val="20"/>
          <w:szCs w:val="24"/>
        </w:rPr>
        <w:t>U Planu savjetovanja istaknuti su opći akti odnosno drugi strateški i planski dokumenti kojima se utječe na interese građana i pravnih osoba a za koje se prije donošenja planira provođenje savjetovanja s javnošću.</w:t>
      </w:r>
    </w:p>
    <w:p w:rsidR="00CD1C78" w:rsidRPr="007E08A5" w:rsidRDefault="00CD1C78" w:rsidP="00CD1C78">
      <w:pPr>
        <w:pStyle w:val="Bezproreda"/>
        <w:jc w:val="both"/>
        <w:rPr>
          <w:rFonts w:ascii="Arial" w:hAnsi="Arial" w:cs="Arial"/>
          <w:sz w:val="20"/>
          <w:szCs w:val="24"/>
        </w:rPr>
      </w:pPr>
      <w:r w:rsidRPr="007E08A5">
        <w:rPr>
          <w:rFonts w:ascii="Arial" w:hAnsi="Arial" w:cs="Arial"/>
          <w:sz w:val="20"/>
          <w:szCs w:val="24"/>
        </w:rPr>
        <w:t>Sastavni dio ovog Plana čini njegov tabelarni prikaz i predmet je javne objave.</w:t>
      </w:r>
    </w:p>
    <w:p w:rsidR="00CD1C78" w:rsidRPr="007E08A5" w:rsidRDefault="00CD1C78" w:rsidP="00CD1C78">
      <w:pPr>
        <w:pStyle w:val="Bezproreda"/>
        <w:jc w:val="both"/>
        <w:rPr>
          <w:rFonts w:ascii="Arial" w:hAnsi="Arial" w:cs="Arial"/>
          <w:sz w:val="20"/>
          <w:szCs w:val="24"/>
        </w:rPr>
      </w:pPr>
    </w:p>
    <w:p w:rsidR="00CD1C78" w:rsidRPr="007E08A5" w:rsidRDefault="00CD1C78" w:rsidP="007E08A5">
      <w:pPr>
        <w:pStyle w:val="Bezproreda"/>
        <w:jc w:val="center"/>
        <w:rPr>
          <w:rFonts w:ascii="Arial" w:hAnsi="Arial" w:cs="Arial"/>
          <w:sz w:val="20"/>
          <w:szCs w:val="24"/>
        </w:rPr>
      </w:pPr>
      <w:r w:rsidRPr="007E08A5">
        <w:rPr>
          <w:rFonts w:ascii="Arial" w:hAnsi="Arial" w:cs="Arial"/>
          <w:sz w:val="20"/>
          <w:szCs w:val="24"/>
        </w:rPr>
        <w:t>II.</w:t>
      </w:r>
    </w:p>
    <w:p w:rsidR="00CD1C78" w:rsidRPr="007E08A5" w:rsidRDefault="00CD1C78" w:rsidP="00CD1C78">
      <w:pPr>
        <w:pStyle w:val="Bezproreda"/>
        <w:jc w:val="both"/>
        <w:rPr>
          <w:rFonts w:ascii="Arial" w:hAnsi="Arial" w:cs="Arial"/>
          <w:sz w:val="20"/>
          <w:szCs w:val="24"/>
        </w:rPr>
      </w:pPr>
      <w:r w:rsidRPr="007E08A5">
        <w:rPr>
          <w:rFonts w:ascii="Arial" w:hAnsi="Arial" w:cs="Arial"/>
          <w:sz w:val="20"/>
          <w:szCs w:val="24"/>
        </w:rPr>
        <w:t>Zadužuje se Jedinstveni upravni odjel Grada Biograda na Moru za provođenje savjetovanja sa zainteresiranom javnošću sukladno odredbama Zakona o pravu na pristup informacijama (</w:t>
      </w:r>
      <w:r w:rsidR="007E08A5">
        <w:rPr>
          <w:rFonts w:ascii="Arial" w:hAnsi="Arial" w:cs="Arial"/>
          <w:sz w:val="20"/>
          <w:szCs w:val="24"/>
        </w:rPr>
        <w:t>ʺ</w:t>
      </w:r>
      <w:r w:rsidRPr="007E08A5">
        <w:rPr>
          <w:rFonts w:ascii="Arial" w:hAnsi="Arial" w:cs="Arial"/>
          <w:sz w:val="20"/>
          <w:szCs w:val="24"/>
        </w:rPr>
        <w:t>N</w:t>
      </w:r>
      <w:r w:rsidR="000A1934" w:rsidRPr="007E08A5">
        <w:rPr>
          <w:rFonts w:ascii="Arial" w:hAnsi="Arial" w:cs="Arial"/>
          <w:sz w:val="20"/>
          <w:szCs w:val="24"/>
        </w:rPr>
        <w:t>arodne novine</w:t>
      </w:r>
      <w:r w:rsidR="007E08A5">
        <w:rPr>
          <w:rFonts w:ascii="Arial" w:hAnsi="Arial" w:cs="Arial"/>
          <w:sz w:val="20"/>
          <w:szCs w:val="24"/>
        </w:rPr>
        <w:t>ʺ</w:t>
      </w:r>
      <w:r w:rsidR="000A1934" w:rsidRPr="007E08A5">
        <w:rPr>
          <w:rFonts w:ascii="Arial" w:hAnsi="Arial" w:cs="Arial"/>
          <w:sz w:val="20"/>
          <w:szCs w:val="24"/>
        </w:rPr>
        <w:t>, broj 25/13. i 85</w:t>
      </w:r>
      <w:r w:rsidRPr="007E08A5">
        <w:rPr>
          <w:rFonts w:ascii="Arial" w:hAnsi="Arial" w:cs="Arial"/>
          <w:sz w:val="20"/>
          <w:szCs w:val="24"/>
        </w:rPr>
        <w:t>/15.)  te Statuta Grada Biograda na Moru (</w:t>
      </w:r>
      <w:r w:rsidR="007E08A5">
        <w:rPr>
          <w:rFonts w:ascii="Arial" w:hAnsi="Arial" w:cs="Arial"/>
          <w:sz w:val="20"/>
          <w:szCs w:val="24"/>
        </w:rPr>
        <w:t>ʺ</w:t>
      </w:r>
      <w:r w:rsidRPr="007E08A5">
        <w:rPr>
          <w:rFonts w:ascii="Arial" w:hAnsi="Arial" w:cs="Arial"/>
          <w:sz w:val="20"/>
          <w:szCs w:val="24"/>
        </w:rPr>
        <w:t>Službeni glasnik Grada Biograda na Moru</w:t>
      </w:r>
      <w:r w:rsidR="007E08A5">
        <w:rPr>
          <w:rFonts w:ascii="Arial" w:hAnsi="Arial" w:cs="Arial"/>
          <w:sz w:val="20"/>
          <w:szCs w:val="24"/>
        </w:rPr>
        <w:t>ʺ</w:t>
      </w:r>
      <w:r w:rsidRPr="007E08A5">
        <w:rPr>
          <w:rFonts w:ascii="Arial" w:hAnsi="Arial" w:cs="Arial"/>
          <w:sz w:val="20"/>
          <w:szCs w:val="24"/>
        </w:rPr>
        <w:t xml:space="preserve">, broj 8/13. – </w:t>
      </w:r>
      <w:proofErr w:type="spellStart"/>
      <w:r w:rsidRPr="007E08A5">
        <w:rPr>
          <w:rFonts w:ascii="Arial" w:hAnsi="Arial" w:cs="Arial"/>
          <w:sz w:val="20"/>
          <w:szCs w:val="24"/>
        </w:rPr>
        <w:t>proč</w:t>
      </w:r>
      <w:proofErr w:type="spellEnd"/>
      <w:r w:rsidRPr="007E08A5">
        <w:rPr>
          <w:rFonts w:ascii="Arial" w:hAnsi="Arial" w:cs="Arial"/>
          <w:sz w:val="20"/>
          <w:szCs w:val="24"/>
        </w:rPr>
        <w:t>. tekst, 4/15., 2/18., 6/20. i 4/21.) a na temelju donesenog Plana savjetovanja s javnošću Grada Biograda na Moru za 2022. godinu.</w:t>
      </w:r>
    </w:p>
    <w:p w:rsidR="00CD1C78" w:rsidRPr="007E08A5" w:rsidRDefault="00CD1C78" w:rsidP="00CD1C78">
      <w:pPr>
        <w:pStyle w:val="Bezproreda"/>
        <w:jc w:val="both"/>
        <w:rPr>
          <w:rFonts w:ascii="Arial" w:hAnsi="Arial" w:cs="Arial"/>
          <w:sz w:val="20"/>
          <w:szCs w:val="24"/>
        </w:rPr>
      </w:pPr>
    </w:p>
    <w:p w:rsidR="00CD1C78" w:rsidRPr="007E08A5" w:rsidRDefault="00CD1C78" w:rsidP="00CD1C78">
      <w:pPr>
        <w:pStyle w:val="Bezproreda"/>
        <w:jc w:val="center"/>
        <w:rPr>
          <w:rFonts w:ascii="Arial" w:hAnsi="Arial" w:cs="Arial"/>
          <w:sz w:val="20"/>
          <w:szCs w:val="24"/>
        </w:rPr>
      </w:pPr>
      <w:r w:rsidRPr="007E08A5">
        <w:rPr>
          <w:rFonts w:ascii="Arial" w:hAnsi="Arial" w:cs="Arial"/>
          <w:sz w:val="20"/>
          <w:szCs w:val="24"/>
        </w:rPr>
        <w:t>III.</w:t>
      </w:r>
    </w:p>
    <w:p w:rsidR="00CD1C78" w:rsidRPr="007E08A5" w:rsidRDefault="00CD1C78" w:rsidP="00CD1C78">
      <w:pPr>
        <w:pStyle w:val="Bezproreda"/>
        <w:jc w:val="both"/>
        <w:rPr>
          <w:rFonts w:ascii="Arial" w:hAnsi="Arial" w:cs="Arial"/>
          <w:sz w:val="20"/>
          <w:szCs w:val="24"/>
        </w:rPr>
      </w:pPr>
      <w:r w:rsidRPr="007E08A5">
        <w:rPr>
          <w:rFonts w:ascii="Arial" w:hAnsi="Arial" w:cs="Arial"/>
          <w:sz w:val="20"/>
          <w:szCs w:val="24"/>
        </w:rPr>
        <w:t>Ovaj Plan savjetovanja s javnošću stupa na snagu dan</w:t>
      </w:r>
      <w:r w:rsidR="007E08A5">
        <w:rPr>
          <w:rFonts w:ascii="Arial" w:hAnsi="Arial" w:cs="Arial"/>
          <w:sz w:val="20"/>
          <w:szCs w:val="24"/>
        </w:rPr>
        <w:t xml:space="preserve">om donošenja a objavit će se u </w:t>
      </w:r>
      <w:r w:rsidR="007E08A5">
        <w:rPr>
          <w:rFonts w:ascii="Arial" w:hAnsi="Arial" w:cs="Arial"/>
          <w:sz w:val="20"/>
          <w:szCs w:val="24"/>
        </w:rPr>
        <w:t>ʺ</w:t>
      </w:r>
      <w:r w:rsidRPr="007E08A5">
        <w:rPr>
          <w:rFonts w:ascii="Arial" w:hAnsi="Arial" w:cs="Arial"/>
          <w:sz w:val="20"/>
          <w:szCs w:val="24"/>
        </w:rPr>
        <w:t>Službenom glasniku Grada Biograda na Moru</w:t>
      </w:r>
      <w:r w:rsidR="007E08A5">
        <w:rPr>
          <w:rFonts w:ascii="Arial" w:hAnsi="Arial" w:cs="Arial"/>
          <w:sz w:val="20"/>
          <w:szCs w:val="24"/>
        </w:rPr>
        <w:t>ʺ</w:t>
      </w:r>
      <w:r w:rsidRPr="007E08A5">
        <w:rPr>
          <w:rFonts w:ascii="Arial" w:hAnsi="Arial" w:cs="Arial"/>
          <w:sz w:val="20"/>
          <w:szCs w:val="24"/>
        </w:rPr>
        <w:t>.</w:t>
      </w:r>
    </w:p>
    <w:p w:rsidR="00CD1C78" w:rsidRPr="007E08A5" w:rsidRDefault="00CD1C78" w:rsidP="00CD1C78">
      <w:pPr>
        <w:pStyle w:val="Bezproreda"/>
        <w:jc w:val="both"/>
        <w:rPr>
          <w:rFonts w:ascii="Arial" w:hAnsi="Arial" w:cs="Arial"/>
          <w:sz w:val="20"/>
          <w:szCs w:val="24"/>
        </w:rPr>
      </w:pPr>
    </w:p>
    <w:p w:rsidR="00CD1C78" w:rsidRPr="007E08A5" w:rsidRDefault="00CD1C78" w:rsidP="00CD1C78">
      <w:pPr>
        <w:pStyle w:val="Bezproreda"/>
        <w:rPr>
          <w:rFonts w:ascii="Arial" w:hAnsi="Arial" w:cs="Arial"/>
          <w:sz w:val="20"/>
          <w:szCs w:val="24"/>
        </w:rPr>
      </w:pPr>
      <w:r w:rsidRPr="007E08A5">
        <w:rPr>
          <w:rFonts w:ascii="Arial" w:hAnsi="Arial" w:cs="Arial"/>
          <w:sz w:val="20"/>
          <w:szCs w:val="24"/>
        </w:rPr>
        <w:t>KLASA: 008-01/22-01/01</w:t>
      </w:r>
    </w:p>
    <w:p w:rsidR="00CD1C78" w:rsidRPr="007E08A5" w:rsidRDefault="00CD1C78" w:rsidP="00CD1C78">
      <w:pPr>
        <w:pStyle w:val="Bezproreda"/>
        <w:rPr>
          <w:rFonts w:ascii="Arial" w:hAnsi="Arial" w:cs="Arial"/>
          <w:sz w:val="20"/>
          <w:szCs w:val="24"/>
        </w:rPr>
      </w:pPr>
      <w:r w:rsidRPr="007E08A5">
        <w:rPr>
          <w:rFonts w:ascii="Arial" w:hAnsi="Arial" w:cs="Arial"/>
          <w:sz w:val="20"/>
          <w:szCs w:val="24"/>
        </w:rPr>
        <w:t>URBROJ: 2198-16-01-22-1</w:t>
      </w:r>
    </w:p>
    <w:p w:rsidR="00CD1C78" w:rsidRPr="007E08A5" w:rsidRDefault="00CD1C78" w:rsidP="00CD1C78">
      <w:pPr>
        <w:pStyle w:val="Bezproreda"/>
        <w:rPr>
          <w:rFonts w:ascii="Arial" w:hAnsi="Arial" w:cs="Arial"/>
          <w:sz w:val="20"/>
          <w:szCs w:val="24"/>
        </w:rPr>
      </w:pPr>
      <w:r w:rsidRPr="007E08A5">
        <w:rPr>
          <w:rFonts w:ascii="Arial" w:hAnsi="Arial" w:cs="Arial"/>
          <w:sz w:val="20"/>
          <w:szCs w:val="24"/>
        </w:rPr>
        <w:t>Biograd na Moru, 12. siječnja 2022.</w:t>
      </w:r>
    </w:p>
    <w:p w:rsidR="00CD1C78" w:rsidRPr="007E08A5" w:rsidRDefault="00CD1C78" w:rsidP="00CD1C78">
      <w:pPr>
        <w:pStyle w:val="Bezproreda"/>
        <w:rPr>
          <w:rFonts w:ascii="Arial" w:hAnsi="Arial" w:cs="Arial"/>
          <w:sz w:val="20"/>
          <w:szCs w:val="24"/>
        </w:rPr>
      </w:pPr>
    </w:p>
    <w:p w:rsidR="00CD1C78" w:rsidRPr="007E08A5" w:rsidRDefault="00CD1C78" w:rsidP="00CD1C78">
      <w:pPr>
        <w:pStyle w:val="Bezproreda"/>
        <w:jc w:val="center"/>
        <w:rPr>
          <w:rFonts w:ascii="Arial" w:hAnsi="Arial" w:cs="Arial"/>
          <w:b/>
          <w:sz w:val="20"/>
          <w:szCs w:val="24"/>
        </w:rPr>
      </w:pPr>
      <w:r w:rsidRPr="007E08A5">
        <w:rPr>
          <w:rFonts w:ascii="Arial" w:hAnsi="Arial" w:cs="Arial"/>
          <w:b/>
          <w:sz w:val="20"/>
          <w:szCs w:val="24"/>
        </w:rPr>
        <w:t>GRAD BIOGRAD NA MORU</w:t>
      </w:r>
    </w:p>
    <w:p w:rsidR="00CD1C78" w:rsidRPr="007E08A5" w:rsidRDefault="00CD1C78" w:rsidP="00CD1C78">
      <w:pPr>
        <w:pStyle w:val="Bezproreda"/>
        <w:jc w:val="center"/>
        <w:rPr>
          <w:rFonts w:ascii="Arial" w:hAnsi="Arial" w:cs="Arial"/>
          <w:sz w:val="20"/>
          <w:szCs w:val="24"/>
        </w:rPr>
      </w:pPr>
    </w:p>
    <w:p w:rsidR="00CD1C78" w:rsidRPr="007E08A5" w:rsidRDefault="00CD1C78" w:rsidP="007E08A5">
      <w:pPr>
        <w:pStyle w:val="Bezproreda"/>
        <w:ind w:left="6372"/>
        <w:jc w:val="center"/>
        <w:rPr>
          <w:rFonts w:ascii="Arial" w:hAnsi="Arial" w:cs="Arial"/>
          <w:b/>
          <w:sz w:val="20"/>
          <w:szCs w:val="24"/>
        </w:rPr>
      </w:pPr>
      <w:r w:rsidRPr="007E08A5">
        <w:rPr>
          <w:rFonts w:ascii="Arial" w:hAnsi="Arial" w:cs="Arial"/>
          <w:b/>
          <w:sz w:val="20"/>
          <w:szCs w:val="24"/>
        </w:rPr>
        <w:t>Gradonačelnik</w:t>
      </w:r>
    </w:p>
    <w:p w:rsidR="00CD1C78" w:rsidRPr="007E08A5" w:rsidRDefault="007E08A5" w:rsidP="007E08A5">
      <w:pPr>
        <w:pStyle w:val="Bezproreda"/>
        <w:ind w:left="6372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Ivan Knez, dipl. ing. </w:t>
      </w:r>
      <w:proofErr w:type="spellStart"/>
      <w:r>
        <w:rPr>
          <w:rFonts w:ascii="Arial" w:hAnsi="Arial" w:cs="Arial"/>
          <w:b/>
          <w:sz w:val="20"/>
          <w:szCs w:val="24"/>
        </w:rPr>
        <w:t>agr</w:t>
      </w:r>
      <w:proofErr w:type="spellEnd"/>
      <w:r>
        <w:rPr>
          <w:rFonts w:ascii="Arial" w:hAnsi="Arial" w:cs="Arial"/>
          <w:b/>
          <w:sz w:val="20"/>
          <w:szCs w:val="24"/>
        </w:rPr>
        <w:t>.</w:t>
      </w:r>
      <w:bookmarkEnd w:id="0"/>
    </w:p>
    <w:sectPr w:rsidR="00CD1C78" w:rsidRPr="007E0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78"/>
    <w:rsid w:val="000A1934"/>
    <w:rsid w:val="007E08A5"/>
    <w:rsid w:val="009849F1"/>
    <w:rsid w:val="00CD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19A76-99EB-4B75-97DB-328A8711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D1C7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D1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1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8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biograd2</cp:lastModifiedBy>
  <cp:revision>4</cp:revision>
  <cp:lastPrinted>2022-01-12T13:29:00Z</cp:lastPrinted>
  <dcterms:created xsi:type="dcterms:W3CDTF">2022-01-12T13:24:00Z</dcterms:created>
  <dcterms:modified xsi:type="dcterms:W3CDTF">2022-01-13T08:16:00Z</dcterms:modified>
</cp:coreProperties>
</file>