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0E3" w:rsidRPr="009E4BE3" w:rsidRDefault="003330E3" w:rsidP="009E4BE3">
      <w:pPr>
        <w:pStyle w:val="Bezproreda"/>
        <w:jc w:val="both"/>
        <w:rPr>
          <w:rFonts w:ascii="Times New Roman" w:hAnsi="Times New Roman"/>
          <w:sz w:val="24"/>
          <w:szCs w:val="24"/>
        </w:rPr>
      </w:pPr>
      <w:r w:rsidRPr="009E4BE3">
        <w:rPr>
          <w:rFonts w:ascii="Times New Roman" w:hAnsi="Times New Roman"/>
          <w:sz w:val="24"/>
          <w:szCs w:val="24"/>
        </w:rPr>
        <w:t>Na temelju članka 35. stavak 2. Zakona o vlasništvu i drugim stvarnim pravima (</w:t>
      </w:r>
      <w:r w:rsidR="00EA6340">
        <w:rPr>
          <w:rFonts w:ascii="Times New Roman" w:hAnsi="Times New Roman"/>
          <w:sz w:val="24"/>
          <w:szCs w:val="24"/>
        </w:rPr>
        <w:t>,,</w:t>
      </w:r>
      <w:r w:rsidRPr="009E4BE3">
        <w:rPr>
          <w:rFonts w:ascii="Times New Roman" w:hAnsi="Times New Roman"/>
          <w:sz w:val="24"/>
          <w:szCs w:val="24"/>
        </w:rPr>
        <w:t>Narodne novine</w:t>
      </w:r>
      <w:r w:rsidR="00EA6340">
        <w:rPr>
          <w:rFonts w:ascii="Times New Roman" w:hAnsi="Times New Roman"/>
          <w:sz w:val="24"/>
          <w:szCs w:val="24"/>
        </w:rPr>
        <w:t>’’,</w:t>
      </w:r>
      <w:r w:rsidRPr="009E4BE3">
        <w:rPr>
          <w:rFonts w:ascii="Times New Roman" w:hAnsi="Times New Roman"/>
          <w:sz w:val="24"/>
          <w:szCs w:val="24"/>
        </w:rPr>
        <w:t xml:space="preserve"> broj 91/</w:t>
      </w:r>
      <w:r w:rsidR="00EA6340">
        <w:rPr>
          <w:rFonts w:ascii="Times New Roman" w:hAnsi="Times New Roman"/>
          <w:sz w:val="24"/>
          <w:szCs w:val="24"/>
        </w:rPr>
        <w:t>199</w:t>
      </w:r>
      <w:r w:rsidRPr="009E4BE3">
        <w:rPr>
          <w:rFonts w:ascii="Times New Roman" w:hAnsi="Times New Roman"/>
          <w:sz w:val="24"/>
          <w:szCs w:val="24"/>
        </w:rPr>
        <w:t>6</w:t>
      </w:r>
      <w:r w:rsidR="00E5597F">
        <w:rPr>
          <w:rFonts w:ascii="Times New Roman" w:hAnsi="Times New Roman"/>
          <w:sz w:val="24"/>
          <w:szCs w:val="24"/>
        </w:rPr>
        <w:t>.</w:t>
      </w:r>
      <w:r w:rsidRPr="009E4BE3">
        <w:rPr>
          <w:rFonts w:ascii="Times New Roman" w:hAnsi="Times New Roman"/>
          <w:sz w:val="24"/>
          <w:szCs w:val="24"/>
        </w:rPr>
        <w:t>, 68/</w:t>
      </w:r>
      <w:r w:rsidR="00EA6340">
        <w:rPr>
          <w:rFonts w:ascii="Times New Roman" w:hAnsi="Times New Roman"/>
          <w:sz w:val="24"/>
          <w:szCs w:val="24"/>
        </w:rPr>
        <w:t>19</w:t>
      </w:r>
      <w:r w:rsidRPr="009E4BE3">
        <w:rPr>
          <w:rFonts w:ascii="Times New Roman" w:hAnsi="Times New Roman"/>
          <w:sz w:val="24"/>
          <w:szCs w:val="24"/>
        </w:rPr>
        <w:t>98</w:t>
      </w:r>
      <w:r w:rsidR="00E5597F">
        <w:rPr>
          <w:rFonts w:ascii="Times New Roman" w:hAnsi="Times New Roman"/>
          <w:sz w:val="24"/>
          <w:szCs w:val="24"/>
        </w:rPr>
        <w:t>.</w:t>
      </w:r>
      <w:r w:rsidRPr="009E4BE3">
        <w:rPr>
          <w:rFonts w:ascii="Times New Roman" w:hAnsi="Times New Roman"/>
          <w:sz w:val="24"/>
          <w:szCs w:val="24"/>
        </w:rPr>
        <w:t>, 137/</w:t>
      </w:r>
      <w:r w:rsidR="00EA6340">
        <w:rPr>
          <w:rFonts w:ascii="Times New Roman" w:hAnsi="Times New Roman"/>
          <w:sz w:val="24"/>
          <w:szCs w:val="24"/>
        </w:rPr>
        <w:t>19</w:t>
      </w:r>
      <w:r w:rsidRPr="009E4BE3">
        <w:rPr>
          <w:rFonts w:ascii="Times New Roman" w:hAnsi="Times New Roman"/>
          <w:sz w:val="24"/>
          <w:szCs w:val="24"/>
        </w:rPr>
        <w:t>99</w:t>
      </w:r>
      <w:r w:rsidR="00E5597F">
        <w:rPr>
          <w:rFonts w:ascii="Times New Roman" w:hAnsi="Times New Roman"/>
          <w:sz w:val="24"/>
          <w:szCs w:val="24"/>
        </w:rPr>
        <w:t>.</w:t>
      </w:r>
      <w:r w:rsidRPr="009E4BE3">
        <w:rPr>
          <w:rFonts w:ascii="Times New Roman" w:hAnsi="Times New Roman"/>
          <w:sz w:val="24"/>
          <w:szCs w:val="24"/>
        </w:rPr>
        <w:t>, 73/</w:t>
      </w:r>
      <w:r w:rsidR="00EA6340">
        <w:rPr>
          <w:rFonts w:ascii="Times New Roman" w:hAnsi="Times New Roman"/>
          <w:sz w:val="24"/>
          <w:szCs w:val="24"/>
        </w:rPr>
        <w:t>20</w:t>
      </w:r>
      <w:r w:rsidRPr="009E4BE3">
        <w:rPr>
          <w:rFonts w:ascii="Times New Roman" w:hAnsi="Times New Roman"/>
          <w:sz w:val="24"/>
          <w:szCs w:val="24"/>
        </w:rPr>
        <w:t>00</w:t>
      </w:r>
      <w:r w:rsidR="00E5597F">
        <w:rPr>
          <w:rFonts w:ascii="Times New Roman" w:hAnsi="Times New Roman"/>
          <w:sz w:val="24"/>
          <w:szCs w:val="24"/>
        </w:rPr>
        <w:t>.</w:t>
      </w:r>
      <w:r w:rsidRPr="009E4BE3">
        <w:rPr>
          <w:rFonts w:ascii="Times New Roman" w:hAnsi="Times New Roman"/>
          <w:sz w:val="24"/>
          <w:szCs w:val="24"/>
        </w:rPr>
        <w:t>, 114/</w:t>
      </w:r>
      <w:r w:rsidR="00EA6340">
        <w:rPr>
          <w:rFonts w:ascii="Times New Roman" w:hAnsi="Times New Roman"/>
          <w:sz w:val="24"/>
          <w:szCs w:val="24"/>
        </w:rPr>
        <w:t>20</w:t>
      </w:r>
      <w:r w:rsidRPr="009E4BE3">
        <w:rPr>
          <w:rFonts w:ascii="Times New Roman" w:hAnsi="Times New Roman"/>
          <w:sz w:val="24"/>
          <w:szCs w:val="24"/>
        </w:rPr>
        <w:t>01</w:t>
      </w:r>
      <w:r w:rsidR="00E5597F">
        <w:rPr>
          <w:rFonts w:ascii="Times New Roman" w:hAnsi="Times New Roman"/>
          <w:sz w:val="24"/>
          <w:szCs w:val="24"/>
        </w:rPr>
        <w:t>.</w:t>
      </w:r>
      <w:r w:rsidRPr="009E4BE3">
        <w:rPr>
          <w:rFonts w:ascii="Times New Roman" w:hAnsi="Times New Roman"/>
          <w:sz w:val="24"/>
          <w:szCs w:val="24"/>
        </w:rPr>
        <w:t>, 79/</w:t>
      </w:r>
      <w:r w:rsidR="00EA6340">
        <w:rPr>
          <w:rFonts w:ascii="Times New Roman" w:hAnsi="Times New Roman"/>
          <w:sz w:val="24"/>
          <w:szCs w:val="24"/>
        </w:rPr>
        <w:t>20</w:t>
      </w:r>
      <w:r w:rsidRPr="009E4BE3">
        <w:rPr>
          <w:rFonts w:ascii="Times New Roman" w:hAnsi="Times New Roman"/>
          <w:sz w:val="24"/>
          <w:szCs w:val="24"/>
        </w:rPr>
        <w:t>06</w:t>
      </w:r>
      <w:r w:rsidR="00E5597F">
        <w:rPr>
          <w:rFonts w:ascii="Times New Roman" w:hAnsi="Times New Roman"/>
          <w:sz w:val="24"/>
          <w:szCs w:val="24"/>
        </w:rPr>
        <w:t>.</w:t>
      </w:r>
      <w:r w:rsidRPr="009E4BE3">
        <w:rPr>
          <w:rFonts w:ascii="Times New Roman" w:hAnsi="Times New Roman"/>
          <w:sz w:val="24"/>
          <w:szCs w:val="24"/>
        </w:rPr>
        <w:t>, 141/</w:t>
      </w:r>
      <w:r w:rsidR="00EA6340">
        <w:rPr>
          <w:rFonts w:ascii="Times New Roman" w:hAnsi="Times New Roman"/>
          <w:sz w:val="24"/>
          <w:szCs w:val="24"/>
        </w:rPr>
        <w:t>20</w:t>
      </w:r>
      <w:r w:rsidRPr="009E4BE3">
        <w:rPr>
          <w:rFonts w:ascii="Times New Roman" w:hAnsi="Times New Roman"/>
          <w:sz w:val="24"/>
          <w:szCs w:val="24"/>
        </w:rPr>
        <w:t>06</w:t>
      </w:r>
      <w:r w:rsidR="00E5597F">
        <w:rPr>
          <w:rFonts w:ascii="Times New Roman" w:hAnsi="Times New Roman"/>
          <w:sz w:val="24"/>
          <w:szCs w:val="24"/>
        </w:rPr>
        <w:t>.</w:t>
      </w:r>
      <w:r w:rsidRPr="009E4BE3">
        <w:rPr>
          <w:rFonts w:ascii="Times New Roman" w:hAnsi="Times New Roman"/>
          <w:sz w:val="24"/>
          <w:szCs w:val="24"/>
        </w:rPr>
        <w:t>,</w:t>
      </w:r>
      <w:r w:rsidR="00E5597F">
        <w:rPr>
          <w:rFonts w:ascii="Times New Roman" w:hAnsi="Times New Roman"/>
          <w:sz w:val="24"/>
          <w:szCs w:val="24"/>
        </w:rPr>
        <w:t xml:space="preserve"> </w:t>
      </w:r>
      <w:r w:rsidRPr="009E4BE3">
        <w:rPr>
          <w:rFonts w:ascii="Times New Roman" w:hAnsi="Times New Roman"/>
          <w:sz w:val="24"/>
          <w:szCs w:val="24"/>
        </w:rPr>
        <w:t>146/</w:t>
      </w:r>
      <w:r w:rsidR="00EA6340">
        <w:rPr>
          <w:rFonts w:ascii="Times New Roman" w:hAnsi="Times New Roman"/>
          <w:sz w:val="24"/>
          <w:szCs w:val="24"/>
        </w:rPr>
        <w:t>20</w:t>
      </w:r>
      <w:r w:rsidRPr="009E4BE3">
        <w:rPr>
          <w:rFonts w:ascii="Times New Roman" w:hAnsi="Times New Roman"/>
          <w:sz w:val="24"/>
          <w:szCs w:val="24"/>
        </w:rPr>
        <w:t>08., 38/</w:t>
      </w:r>
      <w:r w:rsidR="00EA6340">
        <w:rPr>
          <w:rFonts w:ascii="Times New Roman" w:hAnsi="Times New Roman"/>
          <w:sz w:val="24"/>
          <w:szCs w:val="24"/>
        </w:rPr>
        <w:t>20</w:t>
      </w:r>
      <w:r w:rsidRPr="009E4BE3">
        <w:rPr>
          <w:rFonts w:ascii="Times New Roman" w:hAnsi="Times New Roman"/>
          <w:sz w:val="24"/>
          <w:szCs w:val="24"/>
        </w:rPr>
        <w:t>09., 153/</w:t>
      </w:r>
      <w:r w:rsidR="00EA6340">
        <w:rPr>
          <w:rFonts w:ascii="Times New Roman" w:hAnsi="Times New Roman"/>
          <w:sz w:val="24"/>
          <w:szCs w:val="24"/>
        </w:rPr>
        <w:t>20</w:t>
      </w:r>
      <w:r w:rsidRPr="009E4BE3">
        <w:rPr>
          <w:rFonts w:ascii="Times New Roman" w:hAnsi="Times New Roman"/>
          <w:sz w:val="24"/>
          <w:szCs w:val="24"/>
        </w:rPr>
        <w:t>09., 143/</w:t>
      </w:r>
      <w:r w:rsidR="00EA6340">
        <w:rPr>
          <w:rFonts w:ascii="Times New Roman" w:hAnsi="Times New Roman"/>
          <w:sz w:val="24"/>
          <w:szCs w:val="24"/>
        </w:rPr>
        <w:t>20</w:t>
      </w:r>
      <w:r w:rsidRPr="009E4BE3">
        <w:rPr>
          <w:rFonts w:ascii="Times New Roman" w:hAnsi="Times New Roman"/>
          <w:sz w:val="24"/>
          <w:szCs w:val="24"/>
        </w:rPr>
        <w:t>12. i 152/</w:t>
      </w:r>
      <w:r w:rsidR="00EA6340">
        <w:rPr>
          <w:rFonts w:ascii="Times New Roman" w:hAnsi="Times New Roman"/>
          <w:sz w:val="24"/>
          <w:szCs w:val="24"/>
        </w:rPr>
        <w:t>20</w:t>
      </w:r>
      <w:r w:rsidRPr="009E4BE3">
        <w:rPr>
          <w:rFonts w:ascii="Times New Roman" w:hAnsi="Times New Roman"/>
          <w:sz w:val="24"/>
          <w:szCs w:val="24"/>
        </w:rPr>
        <w:t>14.</w:t>
      </w:r>
      <w:r w:rsidR="005D6A44">
        <w:rPr>
          <w:rFonts w:ascii="Times New Roman" w:hAnsi="Times New Roman"/>
          <w:sz w:val="24"/>
          <w:szCs w:val="24"/>
        </w:rPr>
        <w:t xml:space="preserve"> – u daljnjem tekstu:</w:t>
      </w:r>
      <w:r w:rsidR="005D6A44" w:rsidRPr="005D6A44">
        <w:rPr>
          <w:rFonts w:ascii="Times New Roman" w:hAnsi="Times New Roman"/>
          <w:sz w:val="24"/>
          <w:szCs w:val="24"/>
        </w:rPr>
        <w:t xml:space="preserve"> </w:t>
      </w:r>
      <w:r w:rsidR="005D6A44" w:rsidRPr="009E4BE3">
        <w:rPr>
          <w:rFonts w:ascii="Times New Roman" w:hAnsi="Times New Roman"/>
          <w:sz w:val="24"/>
          <w:szCs w:val="24"/>
        </w:rPr>
        <w:t>Zakon o vlasništvu i drugim stvarnim pravima</w:t>
      </w:r>
      <w:r w:rsidRPr="009E4BE3">
        <w:rPr>
          <w:rFonts w:ascii="Times New Roman" w:hAnsi="Times New Roman"/>
          <w:sz w:val="24"/>
          <w:szCs w:val="24"/>
        </w:rPr>
        <w:t>)</w:t>
      </w:r>
      <w:r w:rsidR="00EA6340">
        <w:rPr>
          <w:rFonts w:ascii="Times New Roman" w:hAnsi="Times New Roman"/>
          <w:sz w:val="24"/>
          <w:szCs w:val="24"/>
        </w:rPr>
        <w:t>,</w:t>
      </w:r>
      <w:r w:rsidRPr="009E4BE3">
        <w:rPr>
          <w:rFonts w:ascii="Times New Roman" w:hAnsi="Times New Roman"/>
          <w:sz w:val="24"/>
          <w:szCs w:val="24"/>
        </w:rPr>
        <w:t xml:space="preserve"> članka 3. i 4. Odluke o komunalnom redu („Službeni glasnik Grada Biograd</w:t>
      </w:r>
      <w:r w:rsidR="00E5597F">
        <w:rPr>
          <w:rFonts w:ascii="Times New Roman" w:hAnsi="Times New Roman"/>
          <w:sz w:val="24"/>
          <w:szCs w:val="24"/>
        </w:rPr>
        <w:t>a na Moru“, broj 7/</w:t>
      </w:r>
      <w:r w:rsidR="00EA6340">
        <w:rPr>
          <w:rFonts w:ascii="Times New Roman" w:hAnsi="Times New Roman"/>
          <w:sz w:val="24"/>
          <w:szCs w:val="24"/>
        </w:rPr>
        <w:t>20</w:t>
      </w:r>
      <w:r w:rsidR="00E5597F">
        <w:rPr>
          <w:rFonts w:ascii="Times New Roman" w:hAnsi="Times New Roman"/>
          <w:sz w:val="24"/>
          <w:szCs w:val="24"/>
        </w:rPr>
        <w:t>09., 11/</w:t>
      </w:r>
      <w:r w:rsidR="00EA6340">
        <w:rPr>
          <w:rFonts w:ascii="Times New Roman" w:hAnsi="Times New Roman"/>
          <w:sz w:val="24"/>
          <w:szCs w:val="24"/>
        </w:rPr>
        <w:t>20</w:t>
      </w:r>
      <w:r w:rsidR="00E5597F">
        <w:rPr>
          <w:rFonts w:ascii="Times New Roman" w:hAnsi="Times New Roman"/>
          <w:sz w:val="24"/>
          <w:szCs w:val="24"/>
        </w:rPr>
        <w:t xml:space="preserve">13., </w:t>
      </w:r>
      <w:r w:rsidRPr="009E4BE3">
        <w:rPr>
          <w:rFonts w:ascii="Times New Roman" w:hAnsi="Times New Roman"/>
          <w:sz w:val="24"/>
          <w:szCs w:val="24"/>
        </w:rPr>
        <w:t>5/</w:t>
      </w:r>
      <w:r w:rsidR="00EA6340">
        <w:rPr>
          <w:rFonts w:ascii="Times New Roman" w:hAnsi="Times New Roman"/>
          <w:sz w:val="24"/>
          <w:szCs w:val="24"/>
        </w:rPr>
        <w:t>20</w:t>
      </w:r>
      <w:r w:rsidRPr="009E4BE3">
        <w:rPr>
          <w:rFonts w:ascii="Times New Roman" w:hAnsi="Times New Roman"/>
          <w:sz w:val="24"/>
          <w:szCs w:val="24"/>
        </w:rPr>
        <w:t>15.</w:t>
      </w:r>
      <w:r w:rsidR="00E5597F">
        <w:rPr>
          <w:rFonts w:ascii="Times New Roman" w:hAnsi="Times New Roman"/>
          <w:sz w:val="24"/>
          <w:szCs w:val="24"/>
        </w:rPr>
        <w:t xml:space="preserve"> i 4/</w:t>
      </w:r>
      <w:r w:rsidR="00EA6340">
        <w:rPr>
          <w:rFonts w:ascii="Times New Roman" w:hAnsi="Times New Roman"/>
          <w:sz w:val="24"/>
          <w:szCs w:val="24"/>
        </w:rPr>
        <w:t>20</w:t>
      </w:r>
      <w:r w:rsidR="00E5597F">
        <w:rPr>
          <w:rFonts w:ascii="Times New Roman" w:hAnsi="Times New Roman"/>
          <w:sz w:val="24"/>
          <w:szCs w:val="24"/>
        </w:rPr>
        <w:t>18.</w:t>
      </w:r>
      <w:r w:rsidR="005D6A44">
        <w:rPr>
          <w:rFonts w:ascii="Times New Roman" w:hAnsi="Times New Roman"/>
          <w:sz w:val="24"/>
          <w:szCs w:val="24"/>
        </w:rPr>
        <w:t xml:space="preserve"> – u daljnjem tekstu: </w:t>
      </w:r>
      <w:r w:rsidR="005D6A44" w:rsidRPr="009E4BE3">
        <w:rPr>
          <w:rFonts w:ascii="Times New Roman" w:hAnsi="Times New Roman"/>
          <w:sz w:val="24"/>
          <w:szCs w:val="24"/>
        </w:rPr>
        <w:t>Odluk</w:t>
      </w:r>
      <w:r w:rsidR="005D6A44">
        <w:rPr>
          <w:rFonts w:ascii="Times New Roman" w:hAnsi="Times New Roman"/>
          <w:sz w:val="24"/>
          <w:szCs w:val="24"/>
        </w:rPr>
        <w:t>a</w:t>
      </w:r>
      <w:r w:rsidR="005D6A44" w:rsidRPr="009E4BE3">
        <w:rPr>
          <w:rFonts w:ascii="Times New Roman" w:hAnsi="Times New Roman"/>
          <w:sz w:val="24"/>
          <w:szCs w:val="24"/>
        </w:rPr>
        <w:t xml:space="preserve"> o komunalnom redu</w:t>
      </w:r>
      <w:r w:rsidR="00EA6340">
        <w:rPr>
          <w:rFonts w:ascii="Times New Roman" w:hAnsi="Times New Roman"/>
          <w:sz w:val="24"/>
          <w:szCs w:val="24"/>
        </w:rPr>
        <w:t>) i</w:t>
      </w:r>
      <w:r w:rsidR="00E5597F">
        <w:rPr>
          <w:rFonts w:ascii="Times New Roman" w:hAnsi="Times New Roman"/>
          <w:sz w:val="24"/>
          <w:szCs w:val="24"/>
        </w:rPr>
        <w:t xml:space="preserve"> čl</w:t>
      </w:r>
      <w:r w:rsidR="00EA6340">
        <w:rPr>
          <w:rFonts w:ascii="Times New Roman" w:hAnsi="Times New Roman"/>
          <w:sz w:val="24"/>
          <w:szCs w:val="24"/>
        </w:rPr>
        <w:t>anka</w:t>
      </w:r>
      <w:r w:rsidR="00E5597F">
        <w:rPr>
          <w:rFonts w:ascii="Times New Roman" w:hAnsi="Times New Roman"/>
          <w:sz w:val="24"/>
          <w:szCs w:val="24"/>
        </w:rPr>
        <w:t xml:space="preserve"> 26. </w:t>
      </w:r>
      <w:r w:rsidRPr="009E4BE3">
        <w:rPr>
          <w:rFonts w:ascii="Times New Roman" w:hAnsi="Times New Roman"/>
          <w:sz w:val="24"/>
          <w:szCs w:val="24"/>
        </w:rPr>
        <w:t>stavak 1. toč</w:t>
      </w:r>
      <w:r w:rsidR="00EA6340">
        <w:rPr>
          <w:rFonts w:ascii="Times New Roman" w:hAnsi="Times New Roman"/>
          <w:sz w:val="24"/>
          <w:szCs w:val="24"/>
        </w:rPr>
        <w:t>ka</w:t>
      </w:r>
      <w:r w:rsidRPr="009E4BE3">
        <w:rPr>
          <w:rFonts w:ascii="Times New Roman" w:hAnsi="Times New Roman"/>
          <w:sz w:val="24"/>
          <w:szCs w:val="24"/>
        </w:rPr>
        <w:t xml:space="preserve"> 3. Statuta Grada Biograda na Moru („Službeni glasnik Grada Biograda na Moru“, broj 8/</w:t>
      </w:r>
      <w:r w:rsidR="00EA6340">
        <w:rPr>
          <w:rFonts w:ascii="Times New Roman" w:hAnsi="Times New Roman"/>
          <w:sz w:val="24"/>
          <w:szCs w:val="24"/>
        </w:rPr>
        <w:t>20</w:t>
      </w:r>
      <w:r w:rsidRPr="009E4BE3">
        <w:rPr>
          <w:rFonts w:ascii="Times New Roman" w:hAnsi="Times New Roman"/>
          <w:sz w:val="24"/>
          <w:szCs w:val="24"/>
        </w:rPr>
        <w:t>13.</w:t>
      </w:r>
      <w:r w:rsidR="00E5597F">
        <w:rPr>
          <w:rFonts w:ascii="Times New Roman" w:hAnsi="Times New Roman"/>
          <w:sz w:val="24"/>
          <w:szCs w:val="24"/>
        </w:rPr>
        <w:t xml:space="preserve"> </w:t>
      </w:r>
      <w:r w:rsidRPr="009E4BE3">
        <w:rPr>
          <w:rFonts w:ascii="Times New Roman" w:hAnsi="Times New Roman"/>
          <w:sz w:val="24"/>
          <w:szCs w:val="24"/>
        </w:rPr>
        <w:t>- proč. tekst, 4/</w:t>
      </w:r>
      <w:r w:rsidR="00EA6340">
        <w:rPr>
          <w:rFonts w:ascii="Times New Roman" w:hAnsi="Times New Roman"/>
          <w:sz w:val="24"/>
          <w:szCs w:val="24"/>
        </w:rPr>
        <w:t>20</w:t>
      </w:r>
      <w:r w:rsidRPr="009E4BE3">
        <w:rPr>
          <w:rFonts w:ascii="Times New Roman" w:hAnsi="Times New Roman"/>
          <w:sz w:val="24"/>
          <w:szCs w:val="24"/>
        </w:rPr>
        <w:t>15. i 2/</w:t>
      </w:r>
      <w:r w:rsidR="00EA6340">
        <w:rPr>
          <w:rFonts w:ascii="Times New Roman" w:hAnsi="Times New Roman"/>
          <w:sz w:val="24"/>
          <w:szCs w:val="24"/>
        </w:rPr>
        <w:t>20</w:t>
      </w:r>
      <w:r w:rsidRPr="009E4BE3">
        <w:rPr>
          <w:rFonts w:ascii="Times New Roman" w:hAnsi="Times New Roman"/>
          <w:sz w:val="24"/>
          <w:szCs w:val="24"/>
        </w:rPr>
        <w:t>18.</w:t>
      </w:r>
      <w:r w:rsidR="005D6A44">
        <w:rPr>
          <w:rFonts w:ascii="Times New Roman" w:hAnsi="Times New Roman"/>
          <w:sz w:val="24"/>
          <w:szCs w:val="24"/>
        </w:rPr>
        <w:t xml:space="preserve"> – u daljnjem tekstu: Statut</w:t>
      </w:r>
      <w:r w:rsidRPr="009E4BE3">
        <w:rPr>
          <w:rFonts w:ascii="Times New Roman" w:hAnsi="Times New Roman"/>
          <w:sz w:val="24"/>
          <w:szCs w:val="24"/>
        </w:rPr>
        <w:t>)</w:t>
      </w:r>
      <w:r w:rsidR="00EA6340">
        <w:rPr>
          <w:rFonts w:ascii="Times New Roman" w:hAnsi="Times New Roman"/>
          <w:sz w:val="24"/>
          <w:szCs w:val="24"/>
        </w:rPr>
        <w:t>,</w:t>
      </w:r>
      <w:r w:rsidRPr="009E4BE3">
        <w:rPr>
          <w:rFonts w:ascii="Times New Roman" w:hAnsi="Times New Roman"/>
          <w:sz w:val="24"/>
          <w:szCs w:val="24"/>
        </w:rPr>
        <w:t xml:space="preserve"> Gradsko vijeće Grada Biograda na Moru na svojoj ___ sjednici održanoj __________ 2019. godine, don</w:t>
      </w:r>
      <w:r w:rsidR="00EA6340">
        <w:rPr>
          <w:rFonts w:ascii="Times New Roman" w:hAnsi="Times New Roman"/>
          <w:sz w:val="24"/>
          <w:szCs w:val="24"/>
        </w:rPr>
        <w:t>osi</w:t>
      </w:r>
    </w:p>
    <w:p w:rsidR="003330E3" w:rsidRPr="009E4BE3" w:rsidRDefault="003330E3" w:rsidP="009E4BE3">
      <w:pPr>
        <w:pStyle w:val="Bezproreda"/>
        <w:rPr>
          <w:rFonts w:ascii="Times New Roman" w:hAnsi="Times New Roman"/>
          <w:sz w:val="24"/>
          <w:szCs w:val="24"/>
        </w:rPr>
      </w:pPr>
    </w:p>
    <w:p w:rsidR="003330E3" w:rsidRPr="009E4BE3" w:rsidRDefault="003330E3" w:rsidP="009E4BE3">
      <w:pPr>
        <w:pStyle w:val="Bezproreda"/>
        <w:jc w:val="center"/>
        <w:rPr>
          <w:rFonts w:ascii="Times New Roman" w:hAnsi="Times New Roman"/>
          <w:b/>
          <w:bCs/>
          <w:sz w:val="24"/>
          <w:szCs w:val="24"/>
        </w:rPr>
      </w:pPr>
    </w:p>
    <w:p w:rsidR="003330E3" w:rsidRPr="009E4BE3" w:rsidRDefault="003330E3" w:rsidP="009E4BE3">
      <w:pPr>
        <w:pStyle w:val="Bezproreda"/>
        <w:jc w:val="center"/>
        <w:rPr>
          <w:rFonts w:ascii="Times New Roman" w:hAnsi="Times New Roman"/>
          <w:sz w:val="24"/>
          <w:szCs w:val="24"/>
        </w:rPr>
      </w:pPr>
      <w:r w:rsidRPr="009E4BE3">
        <w:rPr>
          <w:rFonts w:ascii="Times New Roman" w:hAnsi="Times New Roman"/>
          <w:b/>
          <w:bCs/>
          <w:sz w:val="24"/>
          <w:szCs w:val="24"/>
        </w:rPr>
        <w:t>ODLUKU</w:t>
      </w:r>
      <w:r w:rsidRPr="009E4BE3">
        <w:rPr>
          <w:rFonts w:ascii="Times New Roman" w:hAnsi="Times New Roman"/>
          <w:b/>
          <w:bCs/>
          <w:sz w:val="24"/>
          <w:szCs w:val="24"/>
        </w:rPr>
        <w:br/>
        <w:t>o davanju u zakup</w:t>
      </w:r>
      <w:r w:rsidR="00E8419B">
        <w:rPr>
          <w:rFonts w:ascii="Times New Roman" w:hAnsi="Times New Roman"/>
          <w:b/>
          <w:bCs/>
          <w:sz w:val="24"/>
          <w:szCs w:val="24"/>
        </w:rPr>
        <w:t xml:space="preserve"> javnih površina za</w:t>
      </w:r>
      <w:r w:rsidR="00E8419B">
        <w:rPr>
          <w:rFonts w:ascii="Times New Roman" w:hAnsi="Times New Roman"/>
          <w:b/>
          <w:bCs/>
          <w:sz w:val="24"/>
          <w:szCs w:val="24"/>
        </w:rPr>
        <w:br/>
        <w:t>postavljanje</w:t>
      </w:r>
      <w:bookmarkStart w:id="0" w:name="_GoBack"/>
      <w:bookmarkEnd w:id="0"/>
      <w:r w:rsidRPr="009E4BE3">
        <w:rPr>
          <w:rFonts w:ascii="Times New Roman" w:hAnsi="Times New Roman"/>
          <w:b/>
          <w:bCs/>
          <w:sz w:val="24"/>
          <w:szCs w:val="24"/>
        </w:rPr>
        <w:t xml:space="preserve"> pokretnih naprava</w:t>
      </w:r>
    </w:p>
    <w:p w:rsidR="00BF476B" w:rsidRDefault="00BF476B" w:rsidP="00BF476B">
      <w:pPr>
        <w:pStyle w:val="Bezproreda"/>
        <w:rPr>
          <w:rFonts w:ascii="Times New Roman" w:hAnsi="Times New Roman"/>
          <w:sz w:val="24"/>
          <w:szCs w:val="24"/>
        </w:rPr>
      </w:pPr>
    </w:p>
    <w:p w:rsidR="00BF476B" w:rsidRDefault="00BF476B" w:rsidP="00BF476B">
      <w:pPr>
        <w:pStyle w:val="Bezproreda"/>
        <w:rPr>
          <w:rFonts w:ascii="Times New Roman" w:hAnsi="Times New Roman"/>
          <w:sz w:val="24"/>
          <w:szCs w:val="24"/>
        </w:rPr>
      </w:pPr>
    </w:p>
    <w:p w:rsidR="003330E3" w:rsidRPr="009E4BE3" w:rsidRDefault="003330E3" w:rsidP="00EA6340">
      <w:pPr>
        <w:pStyle w:val="Bezproreda"/>
        <w:jc w:val="center"/>
        <w:rPr>
          <w:rFonts w:ascii="Times New Roman" w:hAnsi="Times New Roman"/>
          <w:b/>
          <w:sz w:val="24"/>
          <w:szCs w:val="24"/>
        </w:rPr>
      </w:pPr>
      <w:r w:rsidRPr="009E4BE3">
        <w:rPr>
          <w:rFonts w:ascii="Times New Roman" w:hAnsi="Times New Roman"/>
          <w:b/>
          <w:sz w:val="24"/>
          <w:szCs w:val="24"/>
        </w:rPr>
        <w:t>I. OPĆE ODREDBE</w:t>
      </w:r>
    </w:p>
    <w:p w:rsidR="003330E3" w:rsidRPr="009E4BE3" w:rsidRDefault="003330E3" w:rsidP="009E4BE3">
      <w:pPr>
        <w:pStyle w:val="Bezproreda"/>
        <w:jc w:val="center"/>
        <w:rPr>
          <w:rFonts w:ascii="Times New Roman" w:hAnsi="Times New Roman"/>
          <w:sz w:val="24"/>
          <w:szCs w:val="24"/>
        </w:rPr>
      </w:pPr>
    </w:p>
    <w:p w:rsidR="003330E3" w:rsidRPr="009E4BE3" w:rsidRDefault="003330E3" w:rsidP="009E4BE3">
      <w:pPr>
        <w:pStyle w:val="Bezproreda"/>
        <w:jc w:val="center"/>
        <w:rPr>
          <w:rFonts w:ascii="Times New Roman" w:hAnsi="Times New Roman"/>
          <w:b/>
          <w:sz w:val="24"/>
          <w:szCs w:val="24"/>
        </w:rPr>
      </w:pPr>
      <w:r w:rsidRPr="009E4BE3">
        <w:rPr>
          <w:rFonts w:ascii="Times New Roman" w:hAnsi="Times New Roman"/>
          <w:b/>
          <w:sz w:val="24"/>
          <w:szCs w:val="24"/>
        </w:rPr>
        <w:t>Članak 1.</w:t>
      </w:r>
    </w:p>
    <w:p w:rsidR="005F033E" w:rsidRPr="009E4BE3" w:rsidRDefault="00EA6340" w:rsidP="00EA6340">
      <w:pPr>
        <w:pStyle w:val="Bezproreda"/>
        <w:spacing w:before="240"/>
        <w:rPr>
          <w:rFonts w:ascii="Times New Roman" w:hAnsi="Times New Roman"/>
          <w:sz w:val="24"/>
          <w:szCs w:val="24"/>
        </w:rPr>
      </w:pPr>
      <w:r>
        <w:rPr>
          <w:rFonts w:ascii="Times New Roman" w:hAnsi="Times New Roman"/>
          <w:sz w:val="24"/>
          <w:szCs w:val="24"/>
        </w:rPr>
        <w:t xml:space="preserve">(1) </w:t>
      </w:r>
      <w:r w:rsidR="003330E3" w:rsidRPr="009E4BE3">
        <w:rPr>
          <w:rFonts w:ascii="Times New Roman" w:hAnsi="Times New Roman"/>
          <w:sz w:val="24"/>
          <w:szCs w:val="24"/>
        </w:rPr>
        <w:t>Ovom Odlukom utvrđuju se:</w:t>
      </w:r>
    </w:p>
    <w:p w:rsidR="00124E3E" w:rsidRDefault="003330E3" w:rsidP="00EA6340">
      <w:pPr>
        <w:pStyle w:val="Bezproreda"/>
        <w:ind w:firstLine="284"/>
        <w:jc w:val="both"/>
        <w:rPr>
          <w:rFonts w:ascii="Times New Roman" w:hAnsi="Times New Roman"/>
          <w:sz w:val="24"/>
          <w:szCs w:val="24"/>
        </w:rPr>
      </w:pPr>
      <w:r w:rsidRPr="009E4BE3">
        <w:rPr>
          <w:rFonts w:ascii="Times New Roman" w:hAnsi="Times New Roman"/>
          <w:sz w:val="24"/>
          <w:szCs w:val="24"/>
        </w:rPr>
        <w:t>1. uvjeti i način davanja u zakup javnih površina na području Grada Biograda na Moru (u  daljnjem tekstu: Grad) za p</w:t>
      </w:r>
      <w:r w:rsidR="006A01A8" w:rsidRPr="009E4BE3">
        <w:rPr>
          <w:rFonts w:ascii="Times New Roman" w:hAnsi="Times New Roman"/>
          <w:sz w:val="24"/>
          <w:szCs w:val="24"/>
        </w:rPr>
        <w:t>ostavljanje pokretnih naprava</w:t>
      </w:r>
      <w:r w:rsidRPr="009E4BE3">
        <w:rPr>
          <w:rFonts w:ascii="Times New Roman" w:hAnsi="Times New Roman"/>
          <w:sz w:val="24"/>
          <w:szCs w:val="24"/>
        </w:rPr>
        <w:t xml:space="preserve"> i to: </w:t>
      </w:r>
    </w:p>
    <w:p w:rsidR="00124E3E" w:rsidRDefault="00124E3E" w:rsidP="00124E3E">
      <w:pPr>
        <w:pStyle w:val="Bezproreda"/>
        <w:ind w:firstLine="567"/>
        <w:jc w:val="both"/>
        <w:rPr>
          <w:rFonts w:ascii="Times New Roman" w:hAnsi="Times New Roman"/>
          <w:sz w:val="24"/>
          <w:szCs w:val="24"/>
        </w:rPr>
      </w:pPr>
      <w:r>
        <w:rPr>
          <w:rFonts w:ascii="Times New Roman" w:hAnsi="Times New Roman"/>
          <w:sz w:val="24"/>
          <w:szCs w:val="24"/>
        </w:rPr>
        <w:t xml:space="preserve">- </w:t>
      </w:r>
      <w:r w:rsidR="003330E3" w:rsidRPr="009E4BE3">
        <w:rPr>
          <w:rFonts w:ascii="Times New Roman" w:hAnsi="Times New Roman"/>
          <w:sz w:val="24"/>
          <w:szCs w:val="24"/>
        </w:rPr>
        <w:t xml:space="preserve">kioska, </w:t>
      </w:r>
    </w:p>
    <w:p w:rsidR="00124E3E" w:rsidRDefault="00124E3E" w:rsidP="00124E3E">
      <w:pPr>
        <w:pStyle w:val="Bezproreda"/>
        <w:ind w:firstLine="567"/>
        <w:jc w:val="both"/>
        <w:rPr>
          <w:rFonts w:ascii="Times New Roman" w:hAnsi="Times New Roman"/>
          <w:sz w:val="24"/>
          <w:szCs w:val="24"/>
        </w:rPr>
      </w:pPr>
      <w:r>
        <w:rPr>
          <w:rFonts w:ascii="Times New Roman" w:hAnsi="Times New Roman"/>
          <w:sz w:val="24"/>
          <w:szCs w:val="24"/>
        </w:rPr>
        <w:t xml:space="preserve">- </w:t>
      </w:r>
      <w:r w:rsidR="003330E3" w:rsidRPr="009E4BE3">
        <w:rPr>
          <w:rFonts w:ascii="Times New Roman" w:hAnsi="Times New Roman"/>
          <w:sz w:val="24"/>
          <w:szCs w:val="24"/>
        </w:rPr>
        <w:t xml:space="preserve">štandova, </w:t>
      </w:r>
    </w:p>
    <w:p w:rsidR="00124E3E" w:rsidRDefault="00124E3E" w:rsidP="00124E3E">
      <w:pPr>
        <w:pStyle w:val="Bezproreda"/>
        <w:ind w:firstLine="567"/>
        <w:jc w:val="both"/>
        <w:rPr>
          <w:rFonts w:ascii="Times New Roman" w:hAnsi="Times New Roman"/>
          <w:sz w:val="24"/>
          <w:szCs w:val="24"/>
        </w:rPr>
      </w:pPr>
      <w:r>
        <w:rPr>
          <w:rFonts w:ascii="Times New Roman" w:hAnsi="Times New Roman"/>
          <w:sz w:val="24"/>
          <w:szCs w:val="24"/>
        </w:rPr>
        <w:t xml:space="preserve">- </w:t>
      </w:r>
      <w:r w:rsidR="003330E3" w:rsidRPr="009E4BE3">
        <w:rPr>
          <w:rFonts w:ascii="Times New Roman" w:hAnsi="Times New Roman"/>
          <w:sz w:val="24"/>
          <w:szCs w:val="24"/>
        </w:rPr>
        <w:t xml:space="preserve">naprava za zabavu, </w:t>
      </w:r>
    </w:p>
    <w:p w:rsidR="00124E3E" w:rsidRDefault="00124E3E" w:rsidP="00124E3E">
      <w:pPr>
        <w:pStyle w:val="Bezproreda"/>
        <w:ind w:firstLine="567"/>
        <w:jc w:val="both"/>
        <w:rPr>
          <w:rFonts w:ascii="Times New Roman" w:hAnsi="Times New Roman"/>
          <w:sz w:val="24"/>
          <w:szCs w:val="24"/>
        </w:rPr>
      </w:pPr>
      <w:r>
        <w:rPr>
          <w:rFonts w:ascii="Times New Roman" w:hAnsi="Times New Roman"/>
          <w:sz w:val="24"/>
          <w:szCs w:val="24"/>
        </w:rPr>
        <w:t xml:space="preserve">- </w:t>
      </w:r>
      <w:r w:rsidR="003330E3" w:rsidRPr="009E4BE3">
        <w:rPr>
          <w:rFonts w:ascii="Times New Roman" w:hAnsi="Times New Roman"/>
          <w:sz w:val="24"/>
          <w:szCs w:val="24"/>
        </w:rPr>
        <w:t xml:space="preserve">zabavnih parkova i </w:t>
      </w:r>
    </w:p>
    <w:p w:rsidR="003330E3" w:rsidRPr="009E4BE3" w:rsidRDefault="00124E3E" w:rsidP="00124E3E">
      <w:pPr>
        <w:pStyle w:val="Bezproreda"/>
        <w:ind w:firstLine="567"/>
        <w:jc w:val="both"/>
        <w:rPr>
          <w:rFonts w:ascii="Times New Roman" w:hAnsi="Times New Roman"/>
          <w:sz w:val="24"/>
          <w:szCs w:val="24"/>
        </w:rPr>
      </w:pPr>
      <w:r>
        <w:rPr>
          <w:rFonts w:ascii="Times New Roman" w:hAnsi="Times New Roman"/>
          <w:sz w:val="24"/>
          <w:szCs w:val="24"/>
        </w:rPr>
        <w:t xml:space="preserve">- </w:t>
      </w:r>
      <w:r w:rsidR="003330E3" w:rsidRPr="009E4BE3">
        <w:rPr>
          <w:rFonts w:ascii="Times New Roman" w:hAnsi="Times New Roman"/>
          <w:sz w:val="24"/>
          <w:szCs w:val="24"/>
        </w:rPr>
        <w:t>drugih pokretnih naprava,</w:t>
      </w:r>
    </w:p>
    <w:p w:rsidR="003330E3" w:rsidRPr="009E4BE3" w:rsidRDefault="003330E3" w:rsidP="00EA6340">
      <w:pPr>
        <w:pStyle w:val="Bezproreda"/>
        <w:ind w:firstLine="284"/>
        <w:rPr>
          <w:rFonts w:ascii="Times New Roman" w:hAnsi="Times New Roman"/>
          <w:sz w:val="24"/>
          <w:szCs w:val="24"/>
        </w:rPr>
      </w:pPr>
      <w:r w:rsidRPr="009E4BE3">
        <w:rPr>
          <w:rFonts w:ascii="Times New Roman" w:hAnsi="Times New Roman"/>
          <w:sz w:val="24"/>
          <w:szCs w:val="24"/>
        </w:rPr>
        <w:t>2. postupak davanja u zakup i zasnivanje zakupa,</w:t>
      </w:r>
    </w:p>
    <w:p w:rsidR="003330E3" w:rsidRPr="009E4BE3" w:rsidRDefault="003330E3" w:rsidP="00EA6340">
      <w:pPr>
        <w:pStyle w:val="Bezproreda"/>
        <w:ind w:firstLine="284"/>
        <w:rPr>
          <w:rFonts w:ascii="Times New Roman" w:hAnsi="Times New Roman"/>
          <w:sz w:val="24"/>
          <w:szCs w:val="24"/>
        </w:rPr>
      </w:pPr>
      <w:r w:rsidRPr="009E4BE3">
        <w:rPr>
          <w:rFonts w:ascii="Times New Roman" w:hAnsi="Times New Roman"/>
          <w:sz w:val="24"/>
          <w:szCs w:val="24"/>
        </w:rPr>
        <w:t>3. visina zakupnine,</w:t>
      </w:r>
    </w:p>
    <w:p w:rsidR="003330E3" w:rsidRPr="009E4BE3" w:rsidRDefault="003330E3" w:rsidP="00EA6340">
      <w:pPr>
        <w:pStyle w:val="Bezproreda"/>
        <w:ind w:firstLine="284"/>
        <w:rPr>
          <w:rFonts w:ascii="Times New Roman" w:hAnsi="Times New Roman"/>
          <w:sz w:val="24"/>
          <w:szCs w:val="24"/>
        </w:rPr>
      </w:pPr>
      <w:r w:rsidRPr="009E4BE3">
        <w:rPr>
          <w:rFonts w:ascii="Times New Roman" w:hAnsi="Times New Roman"/>
          <w:sz w:val="24"/>
          <w:szCs w:val="24"/>
        </w:rPr>
        <w:t>4. prestanak ugovora o zakupu,</w:t>
      </w:r>
    </w:p>
    <w:p w:rsidR="003330E3" w:rsidRPr="009E4BE3" w:rsidRDefault="003330E3" w:rsidP="00EA6340">
      <w:pPr>
        <w:pStyle w:val="Bezproreda"/>
        <w:ind w:firstLine="284"/>
        <w:rPr>
          <w:rFonts w:ascii="Times New Roman" w:hAnsi="Times New Roman"/>
          <w:sz w:val="24"/>
          <w:szCs w:val="24"/>
        </w:rPr>
      </w:pPr>
      <w:r w:rsidRPr="009E4BE3">
        <w:rPr>
          <w:rFonts w:ascii="Times New Roman" w:hAnsi="Times New Roman"/>
          <w:sz w:val="24"/>
          <w:szCs w:val="24"/>
        </w:rPr>
        <w:t>5. nad</w:t>
      </w:r>
      <w:r w:rsidR="005F033E">
        <w:rPr>
          <w:rFonts w:ascii="Times New Roman" w:hAnsi="Times New Roman"/>
          <w:sz w:val="24"/>
          <w:szCs w:val="24"/>
        </w:rPr>
        <w:t>zor nad provođenjem ove Odluke te</w:t>
      </w:r>
    </w:p>
    <w:p w:rsidR="003330E3" w:rsidRPr="009E4BE3" w:rsidRDefault="003330E3" w:rsidP="00EA6340">
      <w:pPr>
        <w:pStyle w:val="Bezproreda"/>
        <w:ind w:firstLine="284"/>
        <w:rPr>
          <w:rFonts w:ascii="Times New Roman" w:hAnsi="Times New Roman"/>
          <w:sz w:val="24"/>
          <w:szCs w:val="24"/>
        </w:rPr>
      </w:pPr>
      <w:r w:rsidRPr="009E4BE3">
        <w:rPr>
          <w:rFonts w:ascii="Times New Roman" w:hAnsi="Times New Roman"/>
          <w:sz w:val="24"/>
          <w:szCs w:val="24"/>
        </w:rPr>
        <w:t>6. prijelazne i završne odredbe.</w:t>
      </w:r>
    </w:p>
    <w:p w:rsidR="005F033E" w:rsidRDefault="005F033E" w:rsidP="00F85676">
      <w:pPr>
        <w:pStyle w:val="Bezproreda"/>
        <w:jc w:val="both"/>
        <w:rPr>
          <w:rFonts w:ascii="Times New Roman" w:hAnsi="Times New Roman"/>
          <w:sz w:val="24"/>
          <w:szCs w:val="24"/>
        </w:rPr>
      </w:pPr>
    </w:p>
    <w:p w:rsidR="006A01A8" w:rsidRPr="009E4BE3" w:rsidRDefault="00EA6340" w:rsidP="00EA6340">
      <w:pPr>
        <w:pStyle w:val="Bezproreda"/>
        <w:jc w:val="both"/>
        <w:rPr>
          <w:rFonts w:ascii="Times New Roman" w:hAnsi="Times New Roman"/>
          <w:sz w:val="24"/>
          <w:szCs w:val="24"/>
        </w:rPr>
      </w:pPr>
      <w:r>
        <w:rPr>
          <w:rFonts w:ascii="Times New Roman" w:hAnsi="Times New Roman"/>
          <w:sz w:val="24"/>
          <w:szCs w:val="24"/>
        </w:rPr>
        <w:t xml:space="preserve">(2) </w:t>
      </w:r>
      <w:r w:rsidR="006A01A8" w:rsidRPr="009E4BE3">
        <w:rPr>
          <w:rFonts w:ascii="Times New Roman" w:hAnsi="Times New Roman"/>
          <w:sz w:val="24"/>
          <w:szCs w:val="24"/>
        </w:rPr>
        <w:t>Javnim površinama u smislu ove Odluke smatraju se: ulice, ceste, javn</w:t>
      </w:r>
      <w:r w:rsidR="005F033E">
        <w:rPr>
          <w:rFonts w:ascii="Times New Roman" w:hAnsi="Times New Roman"/>
          <w:sz w:val="24"/>
          <w:szCs w:val="24"/>
        </w:rPr>
        <w:t>i</w:t>
      </w:r>
      <w:r w:rsidR="006A01A8" w:rsidRPr="009E4BE3">
        <w:rPr>
          <w:rFonts w:ascii="Times New Roman" w:hAnsi="Times New Roman"/>
          <w:sz w:val="24"/>
          <w:szCs w:val="24"/>
        </w:rPr>
        <w:t xml:space="preserve"> prolazi, parkirališta, pločnici, parkovi, trgovi i dr</w:t>
      </w:r>
      <w:r w:rsidR="00E5597F">
        <w:rPr>
          <w:rFonts w:ascii="Times New Roman" w:hAnsi="Times New Roman"/>
          <w:sz w:val="24"/>
          <w:szCs w:val="24"/>
        </w:rPr>
        <w:t>uge javne površine</w:t>
      </w:r>
      <w:r w:rsidR="006A01A8" w:rsidRPr="009E4BE3">
        <w:rPr>
          <w:rFonts w:ascii="Times New Roman" w:hAnsi="Times New Roman"/>
          <w:sz w:val="24"/>
          <w:szCs w:val="24"/>
        </w:rPr>
        <w:t xml:space="preserve"> sukladno čl</w:t>
      </w:r>
      <w:r w:rsidR="00124E3E">
        <w:rPr>
          <w:rFonts w:ascii="Times New Roman" w:hAnsi="Times New Roman"/>
          <w:sz w:val="24"/>
          <w:szCs w:val="24"/>
        </w:rPr>
        <w:t>anku</w:t>
      </w:r>
      <w:r w:rsidR="006A01A8" w:rsidRPr="009E4BE3">
        <w:rPr>
          <w:rFonts w:ascii="Times New Roman" w:hAnsi="Times New Roman"/>
          <w:sz w:val="24"/>
          <w:szCs w:val="24"/>
        </w:rPr>
        <w:t xml:space="preserve"> 3. Odluke o komunalnom redu.</w:t>
      </w:r>
    </w:p>
    <w:p w:rsidR="006A01A8" w:rsidRPr="009E4BE3" w:rsidRDefault="009D097B" w:rsidP="00C31009">
      <w:pPr>
        <w:pStyle w:val="Bezproreda"/>
        <w:spacing w:before="240"/>
        <w:jc w:val="both"/>
        <w:rPr>
          <w:rFonts w:ascii="Times New Roman" w:hAnsi="Times New Roman"/>
          <w:sz w:val="24"/>
          <w:szCs w:val="24"/>
        </w:rPr>
      </w:pPr>
      <w:r>
        <w:rPr>
          <w:rFonts w:ascii="Times New Roman" w:hAnsi="Times New Roman"/>
          <w:sz w:val="24"/>
          <w:szCs w:val="24"/>
        </w:rPr>
        <w:t xml:space="preserve">(3) </w:t>
      </w:r>
      <w:r w:rsidR="006A01A8" w:rsidRPr="009E4BE3">
        <w:rPr>
          <w:rFonts w:ascii="Times New Roman" w:hAnsi="Times New Roman"/>
          <w:sz w:val="24"/>
          <w:szCs w:val="24"/>
        </w:rPr>
        <w:t xml:space="preserve">Pokretne naprave na području </w:t>
      </w:r>
      <w:r>
        <w:rPr>
          <w:rFonts w:ascii="Times New Roman" w:hAnsi="Times New Roman"/>
          <w:sz w:val="24"/>
          <w:szCs w:val="24"/>
        </w:rPr>
        <w:t>G</w:t>
      </w:r>
      <w:r w:rsidR="006A01A8" w:rsidRPr="009E4BE3">
        <w:rPr>
          <w:rFonts w:ascii="Times New Roman" w:hAnsi="Times New Roman"/>
          <w:sz w:val="24"/>
          <w:szCs w:val="24"/>
        </w:rPr>
        <w:t>rada Biograda na Moru postavljaju se u pravilu u svrhu priv</w:t>
      </w:r>
      <w:r>
        <w:rPr>
          <w:rFonts w:ascii="Times New Roman" w:hAnsi="Times New Roman"/>
          <w:sz w:val="24"/>
          <w:szCs w:val="24"/>
        </w:rPr>
        <w:t>r</w:t>
      </w:r>
      <w:r w:rsidR="006A01A8" w:rsidRPr="009E4BE3">
        <w:rPr>
          <w:rFonts w:ascii="Times New Roman" w:hAnsi="Times New Roman"/>
          <w:sz w:val="24"/>
          <w:szCs w:val="24"/>
        </w:rPr>
        <w:t>emenog obavljanja određene gospodarske aktivnosti.</w:t>
      </w:r>
    </w:p>
    <w:p w:rsidR="003330E3" w:rsidRPr="009E4BE3" w:rsidRDefault="003330E3" w:rsidP="00F85676">
      <w:pPr>
        <w:pStyle w:val="Bezproreda"/>
        <w:jc w:val="both"/>
        <w:rPr>
          <w:rFonts w:ascii="Times New Roman" w:hAnsi="Times New Roman"/>
          <w:sz w:val="24"/>
          <w:szCs w:val="24"/>
        </w:rPr>
      </w:pPr>
    </w:p>
    <w:p w:rsidR="009E4BE3" w:rsidRPr="009E4BE3" w:rsidRDefault="003330E3" w:rsidP="00BF476B">
      <w:pPr>
        <w:pStyle w:val="Bezproreda"/>
        <w:jc w:val="center"/>
        <w:rPr>
          <w:rFonts w:ascii="Times New Roman" w:hAnsi="Times New Roman"/>
          <w:b/>
          <w:sz w:val="24"/>
          <w:szCs w:val="24"/>
        </w:rPr>
      </w:pPr>
      <w:r w:rsidRPr="009E4BE3">
        <w:rPr>
          <w:rFonts w:ascii="Times New Roman" w:hAnsi="Times New Roman"/>
          <w:b/>
          <w:sz w:val="24"/>
          <w:szCs w:val="24"/>
        </w:rPr>
        <w:t>Članak 2.</w:t>
      </w:r>
    </w:p>
    <w:p w:rsidR="006A01A8" w:rsidRPr="005F033E" w:rsidRDefault="009D097B" w:rsidP="009D097B">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3330E3" w:rsidRPr="009E4BE3">
        <w:rPr>
          <w:rFonts w:ascii="Times New Roman" w:hAnsi="Times New Roman"/>
          <w:sz w:val="24"/>
          <w:szCs w:val="24"/>
        </w:rPr>
        <w:t xml:space="preserve">Kiosk </w:t>
      </w:r>
      <w:r w:rsidR="006A01A8" w:rsidRPr="009E4BE3">
        <w:rPr>
          <w:rFonts w:ascii="Times New Roman" w:hAnsi="Times New Roman"/>
          <w:sz w:val="24"/>
          <w:szCs w:val="24"/>
        </w:rPr>
        <w:t>u smislu ove odluke je prenosiva jednoprostorna jedinica čije se postavljanje na terenu izvodi suhom montažom na pripremljenu podlogu s mogućnošću priključenja na komunalne objekte, maksimalne površine do 15 m</w:t>
      </w:r>
      <w:r w:rsidR="006A01A8" w:rsidRPr="00E5597F">
        <w:rPr>
          <w:rFonts w:ascii="Times New Roman" w:hAnsi="Times New Roman"/>
          <w:sz w:val="24"/>
          <w:szCs w:val="24"/>
          <w:vertAlign w:val="superscript"/>
        </w:rPr>
        <w:t>2</w:t>
      </w:r>
      <w:r>
        <w:rPr>
          <w:rFonts w:ascii="Times New Roman" w:hAnsi="Times New Roman"/>
          <w:sz w:val="24"/>
          <w:szCs w:val="24"/>
        </w:rPr>
        <w:t xml:space="preserve">, </w:t>
      </w:r>
      <w:r w:rsidR="006A01A8" w:rsidRPr="009E4BE3">
        <w:rPr>
          <w:rFonts w:ascii="Times New Roman" w:hAnsi="Times New Roman"/>
          <w:sz w:val="24"/>
          <w:szCs w:val="24"/>
        </w:rPr>
        <w:t>a služi za obavljanje gospodarske dj</w:t>
      </w:r>
      <w:r w:rsidR="005F033E">
        <w:rPr>
          <w:rFonts w:ascii="Times New Roman" w:hAnsi="Times New Roman"/>
          <w:sz w:val="24"/>
          <w:szCs w:val="24"/>
        </w:rPr>
        <w:t xml:space="preserve">elatnosti. </w:t>
      </w:r>
      <w:r w:rsidR="005F033E" w:rsidRPr="005F033E">
        <w:rPr>
          <w:rFonts w:ascii="Times New Roman" w:hAnsi="Times New Roman"/>
          <w:sz w:val="24"/>
          <w:szCs w:val="24"/>
        </w:rPr>
        <w:t>Kiosk podr</w:t>
      </w:r>
      <w:r w:rsidR="006A01A8" w:rsidRPr="005F033E">
        <w:rPr>
          <w:rFonts w:ascii="Times New Roman" w:hAnsi="Times New Roman"/>
          <w:sz w:val="24"/>
          <w:szCs w:val="24"/>
        </w:rPr>
        <w:t>azumijeva mogućnost premještanja i uklanjanja u komadu. Kiosk mora biti izrađen od trajnog materijala</w:t>
      </w:r>
      <w:r>
        <w:rPr>
          <w:rFonts w:ascii="Times New Roman" w:hAnsi="Times New Roman"/>
          <w:sz w:val="24"/>
          <w:szCs w:val="24"/>
        </w:rPr>
        <w:t>,</w:t>
      </w:r>
      <w:r w:rsidR="006A01A8" w:rsidRPr="005F033E">
        <w:rPr>
          <w:rFonts w:ascii="Times New Roman" w:hAnsi="Times New Roman"/>
          <w:sz w:val="24"/>
          <w:szCs w:val="24"/>
        </w:rPr>
        <w:t xml:space="preserve"> a bojom i oblikovanjem usklađen s drugim objektima u okruženju. Na kiosk je dozvoljeno postaviti reklamni naziv ili reklamni logo.</w:t>
      </w:r>
      <w:r>
        <w:rPr>
          <w:rFonts w:ascii="Times New Roman" w:hAnsi="Times New Roman"/>
          <w:sz w:val="24"/>
          <w:szCs w:val="24"/>
        </w:rPr>
        <w:t xml:space="preserve"> </w:t>
      </w:r>
      <w:r w:rsidR="006A01A8" w:rsidRPr="005F033E">
        <w:rPr>
          <w:rFonts w:ascii="Times New Roman" w:hAnsi="Times New Roman"/>
          <w:sz w:val="24"/>
          <w:szCs w:val="24"/>
        </w:rPr>
        <w:t xml:space="preserve">Na korisničkom dijelu kioska može se postaviti </w:t>
      </w:r>
      <w:r>
        <w:rPr>
          <w:rFonts w:ascii="Times New Roman" w:hAnsi="Times New Roman"/>
          <w:sz w:val="24"/>
          <w:szCs w:val="24"/>
        </w:rPr>
        <w:t>jednostrešna</w:t>
      </w:r>
      <w:r w:rsidR="006A01A8" w:rsidRPr="005F033E">
        <w:rPr>
          <w:rFonts w:ascii="Times New Roman" w:hAnsi="Times New Roman"/>
          <w:sz w:val="24"/>
          <w:szCs w:val="24"/>
        </w:rPr>
        <w:t xml:space="preserve"> tenda s mehanizmom na uvlačenje. Uz kiosk nije </w:t>
      </w:r>
      <w:r w:rsidR="006A01A8" w:rsidRPr="005F033E">
        <w:rPr>
          <w:rFonts w:ascii="Times New Roman" w:hAnsi="Times New Roman"/>
          <w:sz w:val="24"/>
          <w:szCs w:val="24"/>
        </w:rPr>
        <w:lastRenderedPageBreak/>
        <w:t>dozvoljeno postavljanje uslužne naprave</w:t>
      </w:r>
      <w:r>
        <w:rPr>
          <w:rFonts w:ascii="Times New Roman" w:hAnsi="Times New Roman"/>
          <w:sz w:val="24"/>
          <w:szCs w:val="24"/>
        </w:rPr>
        <w:t>,</w:t>
      </w:r>
      <w:r w:rsidR="006A01A8" w:rsidRPr="005F033E">
        <w:rPr>
          <w:rFonts w:ascii="Times New Roman" w:hAnsi="Times New Roman"/>
          <w:sz w:val="24"/>
          <w:szCs w:val="24"/>
        </w:rPr>
        <w:t xml:space="preserve"> a rashladne vitrine ili hladnjaci moraju se nalaziti unutar kioska.</w:t>
      </w:r>
    </w:p>
    <w:p w:rsidR="003330E3" w:rsidRPr="009E4BE3" w:rsidRDefault="009D097B" w:rsidP="00C31009">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3330E3" w:rsidRPr="009E4BE3">
        <w:rPr>
          <w:rFonts w:ascii="Times New Roman" w:hAnsi="Times New Roman"/>
          <w:sz w:val="24"/>
          <w:szCs w:val="24"/>
        </w:rPr>
        <w:t>Štand je tipizirana, lako prenosiva naprava, pr</w:t>
      </w:r>
      <w:r w:rsidR="005F033E">
        <w:rPr>
          <w:rFonts w:ascii="Times New Roman" w:hAnsi="Times New Roman"/>
          <w:sz w:val="24"/>
          <w:szCs w:val="24"/>
        </w:rPr>
        <w:t xml:space="preserve">edviđena prvenstveno za prodaju. </w:t>
      </w:r>
      <w:r w:rsidR="005F033E" w:rsidRPr="009E4BE3">
        <w:rPr>
          <w:rFonts w:ascii="Times New Roman" w:hAnsi="Times New Roman"/>
          <w:sz w:val="24"/>
          <w:szCs w:val="24"/>
        </w:rPr>
        <w:t xml:space="preserve">Štand je u pravilu pult, stol, otvorenog ili zatvorenog tipa, predviđen za uličnu prodaju, s kojeg se mogu prodavati suveniri, rukotvorine, bižuterija, knjige, konfekcija, galanterija, razglednice i slično, ali i agro-proizvodi kao što su voće, povrće, proizvodi od meda, vina i slično. Štand se, u pravilu, postavlja u vrijeme održavanja prigodnih blagdanskih i javnih manifestacija te akcijskih prodaja, na način da ne ometa javni i pješački promet. Na štandu se mogu obavljati reklamne, promidžbene i druge akcijske aktivnosti. </w:t>
      </w:r>
    </w:p>
    <w:p w:rsidR="003330E3" w:rsidRPr="009E4BE3" w:rsidRDefault="009D097B" w:rsidP="00C31009">
      <w:pPr>
        <w:pStyle w:val="Bezproreda"/>
        <w:spacing w:before="240"/>
        <w:jc w:val="both"/>
        <w:rPr>
          <w:rFonts w:ascii="Times New Roman" w:hAnsi="Times New Roman"/>
          <w:sz w:val="24"/>
          <w:szCs w:val="24"/>
        </w:rPr>
      </w:pPr>
      <w:r>
        <w:rPr>
          <w:rFonts w:ascii="Times New Roman" w:hAnsi="Times New Roman"/>
          <w:sz w:val="24"/>
          <w:szCs w:val="24"/>
        </w:rPr>
        <w:t xml:space="preserve">(3) </w:t>
      </w:r>
      <w:r w:rsidR="005F033E" w:rsidRPr="009E4BE3">
        <w:rPr>
          <w:rFonts w:ascii="Times New Roman" w:hAnsi="Times New Roman"/>
          <w:sz w:val="24"/>
          <w:szCs w:val="24"/>
        </w:rPr>
        <w:t>Naprava za zabavu je pozornica sa ili bez nadstrešnice, šator, balon te pojedinačni uređaj za zabavu djece i odraslih kao što su vlak, vrtuljak, trampolin, tobogan i slično, s atestima za konstrukciju i ispravnost naprave.</w:t>
      </w:r>
    </w:p>
    <w:p w:rsidR="003330E3" w:rsidRPr="009E4BE3" w:rsidRDefault="009D097B" w:rsidP="00C31009">
      <w:pPr>
        <w:pStyle w:val="Bezproreda"/>
        <w:spacing w:before="240"/>
        <w:jc w:val="both"/>
        <w:rPr>
          <w:rFonts w:ascii="Times New Roman" w:hAnsi="Times New Roman"/>
          <w:sz w:val="24"/>
          <w:szCs w:val="24"/>
        </w:rPr>
      </w:pPr>
      <w:r>
        <w:rPr>
          <w:rFonts w:ascii="Times New Roman" w:hAnsi="Times New Roman"/>
          <w:sz w:val="24"/>
          <w:szCs w:val="24"/>
        </w:rPr>
        <w:t xml:space="preserve">(4) </w:t>
      </w:r>
      <w:r w:rsidR="003330E3" w:rsidRPr="009E4BE3">
        <w:rPr>
          <w:rFonts w:ascii="Times New Roman" w:hAnsi="Times New Roman"/>
          <w:sz w:val="24"/>
          <w:szCs w:val="24"/>
        </w:rPr>
        <w:t>Zabavni park je prostorno organizirana cjelina sastavljena od više naprava za zabavu (šator, luna-park, cirkus</w:t>
      </w:r>
      <w:r>
        <w:rPr>
          <w:rFonts w:ascii="Times New Roman" w:hAnsi="Times New Roman"/>
          <w:sz w:val="24"/>
          <w:szCs w:val="24"/>
        </w:rPr>
        <w:t xml:space="preserve"> i slično</w:t>
      </w:r>
      <w:r w:rsidR="003330E3" w:rsidRPr="009E4BE3">
        <w:rPr>
          <w:rFonts w:ascii="Times New Roman" w:hAnsi="Times New Roman"/>
          <w:sz w:val="24"/>
          <w:szCs w:val="24"/>
        </w:rPr>
        <w:t>).</w:t>
      </w:r>
      <w:r w:rsidR="005F033E" w:rsidRPr="005F033E">
        <w:rPr>
          <w:rFonts w:ascii="Times New Roman" w:hAnsi="Times New Roman"/>
          <w:sz w:val="24"/>
          <w:szCs w:val="24"/>
        </w:rPr>
        <w:t xml:space="preserve"> </w:t>
      </w:r>
      <w:r w:rsidR="005F033E" w:rsidRPr="009E4BE3">
        <w:rPr>
          <w:rFonts w:ascii="Times New Roman" w:hAnsi="Times New Roman"/>
          <w:sz w:val="24"/>
          <w:szCs w:val="24"/>
        </w:rPr>
        <w:t>Zabavni park je skup naprava i uređaja sa izraženim zvučnim i svjetlosnim efektima namijenjeni</w:t>
      </w:r>
      <w:r>
        <w:rPr>
          <w:rFonts w:ascii="Times New Roman" w:hAnsi="Times New Roman"/>
          <w:sz w:val="24"/>
          <w:szCs w:val="24"/>
        </w:rPr>
        <w:t>m</w:t>
      </w:r>
      <w:r w:rsidR="005F033E" w:rsidRPr="009E4BE3">
        <w:rPr>
          <w:rFonts w:ascii="Times New Roman" w:hAnsi="Times New Roman"/>
          <w:sz w:val="24"/>
          <w:szCs w:val="24"/>
        </w:rPr>
        <w:t xml:space="preserve"> zabavi djece i odraslih kao što su luna park, cirkus, klizalište, karting i slično, a sve naprave moraju imati potrebne ateste za konstrukciju i ispravnost.</w:t>
      </w:r>
    </w:p>
    <w:p w:rsidR="009E4BE3" w:rsidRPr="009E4BE3" w:rsidRDefault="00EB4FF4" w:rsidP="009D097B">
      <w:pPr>
        <w:pStyle w:val="Bezproreda"/>
        <w:spacing w:before="240"/>
        <w:jc w:val="both"/>
        <w:rPr>
          <w:rFonts w:ascii="Times New Roman" w:hAnsi="Times New Roman"/>
          <w:sz w:val="24"/>
          <w:szCs w:val="24"/>
        </w:rPr>
      </w:pPr>
      <w:r w:rsidRPr="00EB4FF4">
        <w:rPr>
          <w:rFonts w:ascii="Times New Roman" w:hAnsi="Times New Roman"/>
          <w:sz w:val="24"/>
          <w:szCs w:val="24"/>
        </w:rPr>
        <w:t>(</w:t>
      </w:r>
      <w:r w:rsidR="001D34DA">
        <w:rPr>
          <w:rFonts w:ascii="Times New Roman" w:hAnsi="Times New Roman"/>
          <w:sz w:val="24"/>
          <w:szCs w:val="24"/>
        </w:rPr>
        <w:t>5</w:t>
      </w:r>
      <w:r w:rsidRPr="00EB4FF4">
        <w:rPr>
          <w:rFonts w:ascii="Times New Roman" w:hAnsi="Times New Roman"/>
          <w:sz w:val="24"/>
          <w:szCs w:val="24"/>
        </w:rPr>
        <w:t>) Druge pokretne naprave su ostali lako prenosivi objekti privremenog karaktera, koji se postavljaju radi prodaje robe ili pružanja usluga.</w:t>
      </w:r>
      <w:r>
        <w:rPr>
          <w:rFonts w:ascii="Times New Roman" w:hAnsi="Times New Roman"/>
          <w:sz w:val="24"/>
          <w:szCs w:val="24"/>
        </w:rPr>
        <w:t xml:space="preserve"> </w:t>
      </w:r>
      <w:r w:rsidR="005F033E">
        <w:rPr>
          <w:rFonts w:ascii="Times New Roman" w:hAnsi="Times New Roman"/>
          <w:sz w:val="24"/>
          <w:szCs w:val="24"/>
        </w:rPr>
        <w:t>Druga p</w:t>
      </w:r>
      <w:r w:rsidR="00CD5A71" w:rsidRPr="009E4BE3">
        <w:rPr>
          <w:rFonts w:ascii="Times New Roman" w:hAnsi="Times New Roman"/>
          <w:sz w:val="24"/>
          <w:szCs w:val="24"/>
        </w:rPr>
        <w:t>okret</w:t>
      </w:r>
      <w:r w:rsidR="00C111BB">
        <w:rPr>
          <w:rFonts w:ascii="Times New Roman" w:hAnsi="Times New Roman"/>
          <w:sz w:val="24"/>
          <w:szCs w:val="24"/>
        </w:rPr>
        <w:t>na naprava, u smislu ove Odluke</w:t>
      </w:r>
      <w:r w:rsidR="00CD5A71" w:rsidRPr="009E4BE3">
        <w:rPr>
          <w:rFonts w:ascii="Times New Roman" w:hAnsi="Times New Roman"/>
          <w:sz w:val="24"/>
          <w:szCs w:val="24"/>
        </w:rPr>
        <w:t xml:space="preserve"> je prostorno neovisna i prenosiva prostorna jedinica za obavljanje uslužne, ugostiteljske </w:t>
      </w:r>
      <w:r w:rsidR="009D097B">
        <w:rPr>
          <w:rFonts w:ascii="Times New Roman" w:hAnsi="Times New Roman"/>
          <w:sz w:val="24"/>
          <w:szCs w:val="24"/>
        </w:rPr>
        <w:t>te</w:t>
      </w:r>
      <w:r w:rsidR="00CD5A71" w:rsidRPr="009E4BE3">
        <w:rPr>
          <w:rFonts w:ascii="Times New Roman" w:hAnsi="Times New Roman"/>
          <w:sz w:val="24"/>
          <w:szCs w:val="24"/>
        </w:rPr>
        <w:t xml:space="preserve"> trgovačke djelatnosti </w:t>
      </w:r>
      <w:r w:rsidR="009D097B">
        <w:rPr>
          <w:rFonts w:ascii="Times New Roman" w:hAnsi="Times New Roman"/>
          <w:sz w:val="24"/>
          <w:szCs w:val="24"/>
        </w:rPr>
        <w:t>ili</w:t>
      </w:r>
      <w:r w:rsidR="00CD5A71" w:rsidRPr="009E4BE3">
        <w:rPr>
          <w:rFonts w:ascii="Times New Roman" w:hAnsi="Times New Roman"/>
          <w:sz w:val="24"/>
          <w:szCs w:val="24"/>
        </w:rPr>
        <w:t xml:space="preserve"> za zabavu. Pokretna naprava može biti i na kotačima. Na vanjskom dijelu pokretne naprave, kao obavijest, može se istaknuti vrsta djelatnosti ili usluge.</w:t>
      </w:r>
    </w:p>
    <w:p w:rsidR="009D097B" w:rsidRDefault="00CD5A71" w:rsidP="005F033E">
      <w:pPr>
        <w:pStyle w:val="Bezproreda"/>
        <w:jc w:val="both"/>
        <w:rPr>
          <w:rFonts w:ascii="Times New Roman" w:hAnsi="Times New Roman"/>
          <w:sz w:val="24"/>
          <w:szCs w:val="24"/>
        </w:rPr>
      </w:pPr>
      <w:r w:rsidRPr="009E4BE3">
        <w:rPr>
          <w:rFonts w:ascii="Times New Roman" w:hAnsi="Times New Roman"/>
          <w:sz w:val="24"/>
          <w:szCs w:val="24"/>
        </w:rPr>
        <w:t>Pokretnom napravom smatraju se:</w:t>
      </w:r>
      <w:r w:rsidR="005F033E">
        <w:rPr>
          <w:rFonts w:ascii="Times New Roman" w:hAnsi="Times New Roman"/>
          <w:sz w:val="24"/>
          <w:szCs w:val="24"/>
        </w:rPr>
        <w:t xml:space="preserve"> </w:t>
      </w:r>
    </w:p>
    <w:p w:rsidR="009D097B" w:rsidRDefault="00CD5A71" w:rsidP="009D097B">
      <w:pPr>
        <w:pStyle w:val="Bezproreda"/>
        <w:numPr>
          <w:ilvl w:val="0"/>
          <w:numId w:val="11"/>
        </w:numPr>
        <w:jc w:val="both"/>
        <w:rPr>
          <w:rFonts w:ascii="Times New Roman" w:hAnsi="Times New Roman"/>
          <w:sz w:val="24"/>
          <w:szCs w:val="24"/>
        </w:rPr>
      </w:pPr>
      <w:r w:rsidRPr="005F033E">
        <w:rPr>
          <w:rFonts w:ascii="Times New Roman" w:hAnsi="Times New Roman"/>
          <w:sz w:val="24"/>
          <w:szCs w:val="24"/>
        </w:rPr>
        <w:t>pokretna radnja,</w:t>
      </w:r>
      <w:r w:rsidR="009D097B">
        <w:rPr>
          <w:rFonts w:ascii="Times New Roman" w:hAnsi="Times New Roman"/>
          <w:sz w:val="24"/>
          <w:szCs w:val="24"/>
        </w:rPr>
        <w:t xml:space="preserve"> </w:t>
      </w:r>
    </w:p>
    <w:p w:rsidR="009D097B" w:rsidRDefault="00CD5A71" w:rsidP="009D097B">
      <w:pPr>
        <w:pStyle w:val="Bezproreda"/>
        <w:numPr>
          <w:ilvl w:val="0"/>
          <w:numId w:val="11"/>
        </w:numPr>
        <w:jc w:val="both"/>
        <w:rPr>
          <w:rFonts w:ascii="Times New Roman" w:hAnsi="Times New Roman"/>
          <w:sz w:val="24"/>
          <w:szCs w:val="24"/>
        </w:rPr>
      </w:pPr>
      <w:r w:rsidRPr="005F033E">
        <w:rPr>
          <w:rFonts w:ascii="Times New Roman" w:hAnsi="Times New Roman"/>
          <w:sz w:val="24"/>
          <w:szCs w:val="24"/>
        </w:rPr>
        <w:t>uslužna naprava,</w:t>
      </w:r>
      <w:r w:rsidR="009D097B">
        <w:rPr>
          <w:rFonts w:ascii="Times New Roman" w:hAnsi="Times New Roman"/>
          <w:sz w:val="24"/>
          <w:szCs w:val="24"/>
        </w:rPr>
        <w:t xml:space="preserve"> </w:t>
      </w:r>
    </w:p>
    <w:p w:rsidR="009D097B" w:rsidRDefault="005F033E" w:rsidP="009D097B">
      <w:pPr>
        <w:pStyle w:val="Bezproreda"/>
        <w:numPr>
          <w:ilvl w:val="0"/>
          <w:numId w:val="11"/>
        </w:numPr>
        <w:jc w:val="both"/>
        <w:rPr>
          <w:rFonts w:ascii="Times New Roman" w:hAnsi="Times New Roman"/>
          <w:sz w:val="24"/>
          <w:szCs w:val="24"/>
        </w:rPr>
      </w:pPr>
      <w:r w:rsidRPr="005F033E">
        <w:rPr>
          <w:rFonts w:ascii="Times New Roman" w:hAnsi="Times New Roman"/>
          <w:sz w:val="24"/>
          <w:szCs w:val="24"/>
        </w:rPr>
        <w:t>ugostiteljski šank</w:t>
      </w:r>
      <w:r>
        <w:rPr>
          <w:rFonts w:ascii="Times New Roman" w:hAnsi="Times New Roman"/>
          <w:sz w:val="24"/>
          <w:szCs w:val="24"/>
        </w:rPr>
        <w:t xml:space="preserve"> i </w:t>
      </w:r>
    </w:p>
    <w:p w:rsidR="009E4BE3" w:rsidRPr="005F033E" w:rsidRDefault="009E4BE3" w:rsidP="009D097B">
      <w:pPr>
        <w:pStyle w:val="Bezproreda"/>
        <w:numPr>
          <w:ilvl w:val="0"/>
          <w:numId w:val="11"/>
        </w:numPr>
        <w:jc w:val="both"/>
        <w:rPr>
          <w:rFonts w:ascii="Times New Roman" w:hAnsi="Times New Roman"/>
          <w:sz w:val="24"/>
          <w:szCs w:val="24"/>
        </w:rPr>
      </w:pPr>
      <w:r w:rsidRPr="005F033E">
        <w:rPr>
          <w:rFonts w:ascii="Times New Roman" w:hAnsi="Times New Roman"/>
          <w:sz w:val="24"/>
          <w:szCs w:val="24"/>
        </w:rPr>
        <w:t>ugostiteljska terasa</w:t>
      </w:r>
      <w:r w:rsidR="005F033E">
        <w:rPr>
          <w:rFonts w:ascii="Times New Roman" w:hAnsi="Times New Roman"/>
          <w:sz w:val="24"/>
          <w:szCs w:val="24"/>
        </w:rPr>
        <w:t>.</w:t>
      </w:r>
    </w:p>
    <w:p w:rsidR="00CD5A71" w:rsidRPr="009E4BE3" w:rsidRDefault="009D097B" w:rsidP="00C31009">
      <w:pPr>
        <w:pStyle w:val="Bezproreda"/>
        <w:spacing w:before="240"/>
        <w:jc w:val="both"/>
        <w:rPr>
          <w:rFonts w:ascii="Times New Roman" w:hAnsi="Times New Roman"/>
          <w:sz w:val="24"/>
          <w:szCs w:val="24"/>
        </w:rPr>
      </w:pPr>
      <w:r>
        <w:rPr>
          <w:rFonts w:ascii="Times New Roman" w:hAnsi="Times New Roman"/>
          <w:sz w:val="24"/>
          <w:szCs w:val="24"/>
        </w:rPr>
        <w:t>(</w:t>
      </w:r>
      <w:r w:rsidR="001D34DA">
        <w:rPr>
          <w:rFonts w:ascii="Times New Roman" w:hAnsi="Times New Roman"/>
          <w:sz w:val="24"/>
          <w:szCs w:val="24"/>
        </w:rPr>
        <w:t>6</w:t>
      </w:r>
      <w:r>
        <w:rPr>
          <w:rFonts w:ascii="Times New Roman" w:hAnsi="Times New Roman"/>
          <w:sz w:val="24"/>
          <w:szCs w:val="24"/>
        </w:rPr>
        <w:t xml:space="preserve">) </w:t>
      </w:r>
      <w:r w:rsidR="00CD5A71" w:rsidRPr="009E4BE3">
        <w:rPr>
          <w:rFonts w:ascii="Times New Roman" w:hAnsi="Times New Roman"/>
          <w:sz w:val="24"/>
          <w:szCs w:val="24"/>
        </w:rPr>
        <w:t>Pokretna radnja je prostorno neovisna i prenosiva prostorna jedinica, u pravilu na kotačima, predviđena za obavljanje uslužne, ugostiteljske i trgovačke djelatnosti. Pokretna naprava se uklanja nakon proteka roka odobrenog za njezino postavljanje.</w:t>
      </w:r>
    </w:p>
    <w:p w:rsidR="00CD5A71" w:rsidRPr="009E4BE3" w:rsidRDefault="00C111BB" w:rsidP="00C31009">
      <w:pPr>
        <w:pStyle w:val="Bezproreda"/>
        <w:spacing w:before="240"/>
        <w:jc w:val="both"/>
        <w:rPr>
          <w:rFonts w:ascii="Times New Roman" w:hAnsi="Times New Roman"/>
          <w:sz w:val="24"/>
          <w:szCs w:val="24"/>
        </w:rPr>
      </w:pPr>
      <w:r>
        <w:rPr>
          <w:rFonts w:ascii="Times New Roman" w:hAnsi="Times New Roman"/>
          <w:sz w:val="24"/>
          <w:szCs w:val="24"/>
        </w:rPr>
        <w:t>(</w:t>
      </w:r>
      <w:r w:rsidR="001D34DA">
        <w:rPr>
          <w:rFonts w:ascii="Times New Roman" w:hAnsi="Times New Roman"/>
          <w:sz w:val="24"/>
          <w:szCs w:val="24"/>
        </w:rPr>
        <w:t>7</w:t>
      </w:r>
      <w:r>
        <w:rPr>
          <w:rFonts w:ascii="Times New Roman" w:hAnsi="Times New Roman"/>
          <w:sz w:val="24"/>
          <w:szCs w:val="24"/>
        </w:rPr>
        <w:t xml:space="preserve">) </w:t>
      </w:r>
      <w:r w:rsidR="00CD5A71" w:rsidRPr="009E4BE3">
        <w:rPr>
          <w:rFonts w:ascii="Times New Roman" w:hAnsi="Times New Roman"/>
          <w:sz w:val="24"/>
          <w:szCs w:val="24"/>
        </w:rPr>
        <w:t>Uslužna naprava je ledenica za sladoled u originalnom pakiranju, rashladna vitrina, automat za sladoled, bankomat, peć za pečenje plod</w:t>
      </w:r>
      <w:r>
        <w:rPr>
          <w:rFonts w:ascii="Times New Roman" w:hAnsi="Times New Roman"/>
          <w:sz w:val="24"/>
          <w:szCs w:val="24"/>
        </w:rPr>
        <w:t>ova</w:t>
      </w:r>
      <w:r w:rsidR="00CD5A71" w:rsidRPr="009E4BE3">
        <w:rPr>
          <w:rFonts w:ascii="Times New Roman" w:hAnsi="Times New Roman"/>
          <w:sz w:val="24"/>
          <w:szCs w:val="24"/>
        </w:rPr>
        <w:t xml:space="preserve"> i slično. Uslužna naprava mora biti uredna te oblikovanjem i materijalom usklađena s drugim privremenim objektima u okruženju. Usluže naprave se postavljaju tako da ne ometaju pješački promet.</w:t>
      </w:r>
    </w:p>
    <w:p w:rsidR="00CD5A71" w:rsidRPr="009E4BE3" w:rsidRDefault="00C111BB" w:rsidP="00C31009">
      <w:pPr>
        <w:pStyle w:val="Bezproreda"/>
        <w:spacing w:before="240"/>
        <w:jc w:val="both"/>
        <w:rPr>
          <w:rFonts w:ascii="Times New Roman" w:hAnsi="Times New Roman"/>
          <w:sz w:val="24"/>
          <w:szCs w:val="24"/>
        </w:rPr>
      </w:pPr>
      <w:r>
        <w:rPr>
          <w:rFonts w:ascii="Times New Roman" w:hAnsi="Times New Roman"/>
          <w:sz w:val="24"/>
          <w:szCs w:val="24"/>
        </w:rPr>
        <w:t>(</w:t>
      </w:r>
      <w:r w:rsidR="001D34DA">
        <w:rPr>
          <w:rFonts w:ascii="Times New Roman" w:hAnsi="Times New Roman"/>
          <w:sz w:val="24"/>
          <w:szCs w:val="24"/>
        </w:rPr>
        <w:t>8</w:t>
      </w:r>
      <w:r>
        <w:rPr>
          <w:rFonts w:ascii="Times New Roman" w:hAnsi="Times New Roman"/>
          <w:sz w:val="24"/>
          <w:szCs w:val="24"/>
        </w:rPr>
        <w:t xml:space="preserve">) </w:t>
      </w:r>
      <w:r w:rsidR="00CD5A71" w:rsidRPr="009E4BE3">
        <w:rPr>
          <w:rFonts w:ascii="Times New Roman" w:hAnsi="Times New Roman"/>
          <w:sz w:val="24"/>
          <w:szCs w:val="24"/>
        </w:rPr>
        <w:t>Ugostiteljski šank je skup naprava iz kojih se može neovisno od čvrstog ugostiteljskog objekta pružati ugostiteljske usluge pripreme i prodaje jela i pića i koji uključuje ugostiteljsku terasu.</w:t>
      </w:r>
    </w:p>
    <w:p w:rsidR="00CD5A71" w:rsidRPr="005F033E" w:rsidRDefault="00C111BB" w:rsidP="00C31009">
      <w:pPr>
        <w:pStyle w:val="Bezproreda"/>
        <w:spacing w:before="240"/>
        <w:jc w:val="both"/>
        <w:rPr>
          <w:rFonts w:ascii="Times New Roman" w:hAnsi="Times New Roman"/>
          <w:color w:val="FF0000"/>
          <w:sz w:val="24"/>
          <w:szCs w:val="24"/>
        </w:rPr>
      </w:pPr>
      <w:r>
        <w:rPr>
          <w:rFonts w:ascii="Times New Roman" w:hAnsi="Times New Roman"/>
          <w:sz w:val="24"/>
          <w:szCs w:val="24"/>
        </w:rPr>
        <w:t>(</w:t>
      </w:r>
      <w:r w:rsidR="001D34DA">
        <w:rPr>
          <w:rFonts w:ascii="Times New Roman" w:hAnsi="Times New Roman"/>
          <w:sz w:val="24"/>
          <w:szCs w:val="24"/>
        </w:rPr>
        <w:t>9</w:t>
      </w:r>
      <w:r>
        <w:rPr>
          <w:rFonts w:ascii="Times New Roman" w:hAnsi="Times New Roman"/>
          <w:sz w:val="24"/>
          <w:szCs w:val="24"/>
        </w:rPr>
        <w:t xml:space="preserve">) </w:t>
      </w:r>
      <w:r w:rsidR="00CD5A71" w:rsidRPr="009E4BE3">
        <w:rPr>
          <w:rFonts w:ascii="Times New Roman" w:hAnsi="Times New Roman"/>
          <w:sz w:val="24"/>
          <w:szCs w:val="24"/>
        </w:rPr>
        <w:t xml:space="preserve">Ugostiteljske terase se postavljaju isključivo radi pružanja ugostiteljskih usluga na otvorenom prostoru, u pravilu tijekom toplijeg dijela godine. U pravilu se postavljaju ispred ili u neposrednoj blizini ugostiteljskog objekta. Nije dozvoljeno ostakljivanjem ili na bilo koji drugi način ugostiteljske terase pretvarati u zatvorene prostore. Ugostiteljske terase se moraju postaviti tako da se osigura nesmetano korištenje zgrada, drugih objekata i urbane opreme, da </w:t>
      </w:r>
      <w:r w:rsidR="00CD5A71" w:rsidRPr="009E4BE3">
        <w:rPr>
          <w:rFonts w:ascii="Times New Roman" w:hAnsi="Times New Roman"/>
          <w:sz w:val="24"/>
          <w:szCs w:val="24"/>
        </w:rPr>
        <w:lastRenderedPageBreak/>
        <w:t xml:space="preserve">se ne ugrožava sigurnost i redovan protok sudionika u prometu i da se omogući prolaz vozilima javnih službi. Opremu ugostiteljske terase čine stolice, stolovi, naprava za zaštitu od sunca i padalina te eventualno pomična ograda. Naprava za zaštitu od sunca i padalina ugostiteljske terase je suncobran, a iznimno, zaštitna naprava može biti i tenda na građevini, s mehanizmom za uvlačenje ili sklapanje. Postavljen i otvoren suncobran odnosno tenda mogu natkrivati samo tlocrtnu površinu ukupne površine odobrene terase, bez zatvaranja bočnih vertikalnih strana najlonom </w:t>
      </w:r>
      <w:r w:rsidR="005F033E">
        <w:rPr>
          <w:rFonts w:ascii="Times New Roman" w:hAnsi="Times New Roman"/>
          <w:sz w:val="24"/>
          <w:szCs w:val="24"/>
        </w:rPr>
        <w:t>ili nekim drugim materijalom. Unutar ugostiteljske terase</w:t>
      </w:r>
      <w:r w:rsidR="00CD5A71" w:rsidRPr="009E4BE3">
        <w:rPr>
          <w:rFonts w:ascii="Times New Roman" w:hAnsi="Times New Roman"/>
          <w:sz w:val="24"/>
          <w:szCs w:val="24"/>
        </w:rPr>
        <w:t xml:space="preserve"> nije dozvoljeno postavljanje uslužne naprave osim ledenice ili automata za sladoled kao dijela opreme ugostiteljske terase. Ograda kao oprema ugostiteljske terase se može postaviti isključivo kao zaštita, pretežito prema prometnici. </w:t>
      </w:r>
      <w:r w:rsidR="00CD5A71" w:rsidRPr="000C2294">
        <w:rPr>
          <w:rFonts w:ascii="Times New Roman" w:hAnsi="Times New Roman"/>
          <w:sz w:val="24"/>
          <w:szCs w:val="24"/>
        </w:rPr>
        <w:t xml:space="preserve">Ako se postavlja ograda, čija je visina u pravilu do 1,00 m, vanjski rub </w:t>
      </w:r>
      <w:r w:rsidR="000C2294" w:rsidRPr="000C2294">
        <w:rPr>
          <w:rFonts w:ascii="Times New Roman" w:hAnsi="Times New Roman"/>
          <w:sz w:val="24"/>
          <w:szCs w:val="24"/>
        </w:rPr>
        <w:t>ograde mora biti unutar gabarita odobrene ugostiteljske terase</w:t>
      </w:r>
      <w:r w:rsidR="00CD5A71" w:rsidRPr="000C2294">
        <w:rPr>
          <w:rFonts w:ascii="Times New Roman" w:hAnsi="Times New Roman"/>
          <w:sz w:val="24"/>
          <w:szCs w:val="24"/>
        </w:rPr>
        <w:t>. Kao ograda se mogu postaviti vaze, žardinjere ili može biti izvedena od željeznih profiliranih šipki jednostavnog oblika ili od drugog čvrstog materijala. Iznimno, ako se ugostiteljska terasa postavlja prema prometnici, ograda se uz rub prema kolniku može postaviti i od prozirnih tvrdih bezbojnih ploča tipa pleksiglas ali bez reklamnih poruka.</w:t>
      </w:r>
    </w:p>
    <w:p w:rsidR="00CD5A71" w:rsidRPr="009E4BE3" w:rsidRDefault="00CD5A71" w:rsidP="009E4BE3">
      <w:pPr>
        <w:pStyle w:val="Bezproreda"/>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 xml:space="preserve">Članak </w:t>
      </w:r>
      <w:r w:rsidR="00EB4FF4">
        <w:rPr>
          <w:rFonts w:ascii="Times New Roman" w:hAnsi="Times New Roman"/>
          <w:b/>
          <w:sz w:val="24"/>
          <w:szCs w:val="24"/>
        </w:rPr>
        <w:t>3</w:t>
      </w:r>
      <w:r w:rsidR="00CD5A71" w:rsidRPr="009E4BE3">
        <w:rPr>
          <w:rFonts w:ascii="Times New Roman" w:hAnsi="Times New Roman"/>
          <w:b/>
          <w:sz w:val="24"/>
          <w:szCs w:val="24"/>
        </w:rPr>
        <w:t>.</w:t>
      </w:r>
    </w:p>
    <w:p w:rsidR="00CD5A71" w:rsidRPr="009E4BE3" w:rsidRDefault="000C2294" w:rsidP="000C2294">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5F033E">
        <w:rPr>
          <w:rFonts w:ascii="Times New Roman" w:hAnsi="Times New Roman"/>
          <w:sz w:val="24"/>
          <w:szCs w:val="24"/>
        </w:rPr>
        <w:t>Plan rasporeda lokacija pokretnih</w:t>
      </w:r>
      <w:r w:rsidR="00CD5A71" w:rsidRPr="009E4BE3">
        <w:rPr>
          <w:rFonts w:ascii="Times New Roman" w:hAnsi="Times New Roman"/>
          <w:sz w:val="24"/>
          <w:szCs w:val="24"/>
        </w:rPr>
        <w:t xml:space="preserve"> naprava na javnim površinama donosi Gradsko vijeće Grada Biograda na Moru svake godine, najkasnije do 28./29. veljače tekuće godine. </w:t>
      </w:r>
    </w:p>
    <w:p w:rsidR="00CD5A71" w:rsidRPr="009E4BE3" w:rsidRDefault="000C2294" w:rsidP="00C31009">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 xml:space="preserve">Prigodom javnih priredbi, manifestacija, pučkih veselica i drugih prigodnih skupova u kraćem vremenskom trajanju do sedam (7) dana, prostore, broj lokacija i visinu naknade za zakup određuje </w:t>
      </w:r>
      <w:r>
        <w:rPr>
          <w:rFonts w:ascii="Times New Roman" w:hAnsi="Times New Roman"/>
          <w:sz w:val="24"/>
          <w:szCs w:val="24"/>
        </w:rPr>
        <w:t>G</w:t>
      </w:r>
      <w:r w:rsidR="00CD5A71" w:rsidRPr="009E4BE3">
        <w:rPr>
          <w:rFonts w:ascii="Times New Roman" w:hAnsi="Times New Roman"/>
          <w:sz w:val="24"/>
          <w:szCs w:val="24"/>
        </w:rPr>
        <w:t xml:space="preserve">radonačelnik izravnom pogodbom. </w:t>
      </w:r>
    </w:p>
    <w:p w:rsidR="008455BB" w:rsidRPr="009E4BE3" w:rsidRDefault="008455BB" w:rsidP="00DE0663">
      <w:pPr>
        <w:pStyle w:val="Bezproreda"/>
        <w:spacing w:before="240"/>
        <w:jc w:val="both"/>
        <w:rPr>
          <w:rFonts w:ascii="Times New Roman" w:hAnsi="Times New Roman"/>
          <w:sz w:val="24"/>
          <w:szCs w:val="24"/>
        </w:rPr>
      </w:pPr>
    </w:p>
    <w:p w:rsidR="008455BB" w:rsidRPr="009E4BE3" w:rsidRDefault="008455BB" w:rsidP="007C3DB4">
      <w:pPr>
        <w:pStyle w:val="Bezproreda"/>
        <w:jc w:val="center"/>
        <w:rPr>
          <w:rFonts w:ascii="Times New Roman" w:hAnsi="Times New Roman"/>
          <w:b/>
          <w:sz w:val="24"/>
          <w:szCs w:val="24"/>
        </w:rPr>
      </w:pPr>
      <w:r w:rsidRPr="009E4BE3">
        <w:rPr>
          <w:rFonts w:ascii="Times New Roman" w:hAnsi="Times New Roman"/>
          <w:b/>
          <w:sz w:val="24"/>
          <w:szCs w:val="24"/>
        </w:rPr>
        <w:t xml:space="preserve">II. ODREĐIVANJE ZONA, CIJENA I UVJETA ZA POSTAVLJANJE </w:t>
      </w:r>
      <w:r w:rsidR="00E5597F">
        <w:rPr>
          <w:rFonts w:ascii="Times New Roman" w:hAnsi="Times New Roman"/>
          <w:b/>
          <w:sz w:val="24"/>
          <w:szCs w:val="24"/>
        </w:rPr>
        <w:t xml:space="preserve">    </w:t>
      </w:r>
      <w:r w:rsidRPr="009E4BE3">
        <w:rPr>
          <w:rFonts w:ascii="Times New Roman" w:hAnsi="Times New Roman"/>
          <w:b/>
          <w:sz w:val="24"/>
          <w:szCs w:val="24"/>
        </w:rPr>
        <w:t>UGOSTITELJSKIH TERASA</w:t>
      </w:r>
    </w:p>
    <w:p w:rsidR="008455BB" w:rsidRPr="009E4BE3" w:rsidRDefault="008455BB" w:rsidP="009E4BE3">
      <w:pPr>
        <w:pStyle w:val="Bezproreda"/>
        <w:rPr>
          <w:rFonts w:ascii="Times New Roman" w:hAnsi="Times New Roman"/>
          <w:b/>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 xml:space="preserve">Članak </w:t>
      </w:r>
      <w:r w:rsidR="00EB4FF4">
        <w:rPr>
          <w:rFonts w:ascii="Times New Roman" w:hAnsi="Times New Roman"/>
          <w:b/>
          <w:sz w:val="24"/>
          <w:szCs w:val="24"/>
        </w:rPr>
        <w:t>4</w:t>
      </w:r>
      <w:r w:rsidR="00CD5A71" w:rsidRPr="009E4BE3">
        <w:rPr>
          <w:rFonts w:ascii="Times New Roman" w:hAnsi="Times New Roman"/>
          <w:b/>
          <w:sz w:val="24"/>
          <w:szCs w:val="24"/>
        </w:rPr>
        <w:t>.</w:t>
      </w:r>
    </w:p>
    <w:p w:rsidR="00CD5A71" w:rsidRPr="009E4BE3" w:rsidRDefault="007C3DB4" w:rsidP="007C3DB4">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 xml:space="preserve">Javne površine ispred ugostiteljskih objekata </w:t>
      </w:r>
      <w:r w:rsidR="00AA401B">
        <w:rPr>
          <w:rFonts w:ascii="Times New Roman" w:hAnsi="Times New Roman"/>
          <w:sz w:val="24"/>
          <w:szCs w:val="24"/>
        </w:rPr>
        <w:t xml:space="preserve">i pokretnih naprava </w:t>
      </w:r>
      <w:r w:rsidR="00CD5A71" w:rsidRPr="009E4BE3">
        <w:rPr>
          <w:rFonts w:ascii="Times New Roman" w:hAnsi="Times New Roman"/>
          <w:sz w:val="24"/>
          <w:szCs w:val="24"/>
        </w:rPr>
        <w:t xml:space="preserve">mogu koristiti zakupoprimci i vlasnici ugostiteljskih objekata </w:t>
      </w:r>
      <w:r w:rsidR="00AA401B">
        <w:rPr>
          <w:rFonts w:ascii="Times New Roman" w:hAnsi="Times New Roman"/>
          <w:sz w:val="24"/>
          <w:szCs w:val="24"/>
        </w:rPr>
        <w:t xml:space="preserve">i pokretnih naprava </w:t>
      </w:r>
      <w:r w:rsidR="00CD5A71" w:rsidRPr="009E4BE3">
        <w:rPr>
          <w:rFonts w:ascii="Times New Roman" w:hAnsi="Times New Roman"/>
          <w:sz w:val="24"/>
          <w:szCs w:val="24"/>
        </w:rPr>
        <w:t>isključivo radi pružanja ugostiteljskih usluga na otvorenom prostoru, ispred ili u neposrednoj blizini ugostiteljskog objekta</w:t>
      </w:r>
      <w:r w:rsidR="00AA401B" w:rsidRPr="00AA401B">
        <w:rPr>
          <w:rFonts w:ascii="Times New Roman" w:hAnsi="Times New Roman"/>
          <w:sz w:val="24"/>
          <w:szCs w:val="24"/>
        </w:rPr>
        <w:t xml:space="preserve"> </w:t>
      </w:r>
      <w:r w:rsidR="00AA401B">
        <w:rPr>
          <w:rFonts w:ascii="Times New Roman" w:hAnsi="Times New Roman"/>
          <w:sz w:val="24"/>
          <w:szCs w:val="24"/>
        </w:rPr>
        <w:t>i pokretne naprave</w:t>
      </w:r>
      <w:r w:rsidR="00CD5A71" w:rsidRPr="009E4BE3">
        <w:rPr>
          <w:rFonts w:ascii="Times New Roman" w:hAnsi="Times New Roman"/>
          <w:sz w:val="24"/>
          <w:szCs w:val="24"/>
        </w:rPr>
        <w:t>, uz uvjet da se:</w:t>
      </w:r>
    </w:p>
    <w:p w:rsidR="00CD5A71" w:rsidRPr="009E4BE3" w:rsidRDefault="00CD5A71" w:rsidP="005F033E">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 xml:space="preserve">osigura nesmetano korištenje zgrada i drugih objekata, </w:t>
      </w:r>
    </w:p>
    <w:p w:rsidR="005F033E" w:rsidRDefault="00CD5A71" w:rsidP="005F033E">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ne ugrožava sigurnost i redovan protok sudionika u pr</w:t>
      </w:r>
      <w:r w:rsidR="007C3DB4">
        <w:rPr>
          <w:rFonts w:ascii="Times New Roman" w:hAnsi="Times New Roman"/>
          <w:sz w:val="24"/>
          <w:szCs w:val="24"/>
        </w:rPr>
        <w:t>ometu (pješačkom i cestovnom)</w:t>
      </w:r>
      <w:r w:rsidR="00C31009">
        <w:rPr>
          <w:rFonts w:ascii="Times New Roman" w:hAnsi="Times New Roman"/>
          <w:sz w:val="24"/>
          <w:szCs w:val="24"/>
        </w:rPr>
        <w:t>,</w:t>
      </w:r>
    </w:p>
    <w:p w:rsidR="00CD5A71" w:rsidRPr="009E4BE3" w:rsidRDefault="00CD5A71" w:rsidP="005F033E">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omogući prolaz vozilima javnih službi.</w:t>
      </w:r>
    </w:p>
    <w:p w:rsidR="00CD5A71" w:rsidRPr="009E4BE3" w:rsidRDefault="00CD5A71" w:rsidP="00E2108A">
      <w:pPr>
        <w:pStyle w:val="Bezproreda"/>
        <w:jc w:val="both"/>
        <w:rPr>
          <w:rFonts w:ascii="Times New Roman" w:hAnsi="Times New Roman"/>
          <w:sz w:val="24"/>
          <w:szCs w:val="24"/>
        </w:rPr>
      </w:pPr>
    </w:p>
    <w:p w:rsidR="00CD5A71" w:rsidRDefault="007C3DB4" w:rsidP="00E2108A">
      <w:pPr>
        <w:pStyle w:val="Bezproreda"/>
        <w:jc w:val="both"/>
        <w:rPr>
          <w:rFonts w:ascii="Times New Roman" w:hAnsi="Times New Roman"/>
          <w:sz w:val="24"/>
          <w:szCs w:val="24"/>
        </w:rPr>
      </w:pPr>
      <w:r>
        <w:rPr>
          <w:rFonts w:ascii="Times New Roman" w:hAnsi="Times New Roman"/>
          <w:sz w:val="24"/>
          <w:szCs w:val="24"/>
        </w:rPr>
        <w:t xml:space="preserve">(2) </w:t>
      </w:r>
      <w:r w:rsidR="005F033E">
        <w:rPr>
          <w:rFonts w:ascii="Times New Roman" w:hAnsi="Times New Roman"/>
          <w:sz w:val="24"/>
          <w:szCs w:val="24"/>
        </w:rPr>
        <w:t>Visina zakupnine za zakup</w:t>
      </w:r>
      <w:r w:rsidR="00CD5A71" w:rsidRPr="009E4BE3">
        <w:rPr>
          <w:rFonts w:ascii="Times New Roman" w:hAnsi="Times New Roman"/>
          <w:sz w:val="24"/>
          <w:szCs w:val="24"/>
        </w:rPr>
        <w:t xml:space="preserve"> javne površine za postavljanje ugostiteljske terase utvrđuje se u godišnjem iznosu po m</w:t>
      </w:r>
      <w:r w:rsidR="00CD5A71" w:rsidRPr="009E4BE3">
        <w:rPr>
          <w:rFonts w:ascii="Times New Roman" w:hAnsi="Times New Roman"/>
          <w:sz w:val="24"/>
          <w:szCs w:val="24"/>
          <w:vertAlign w:val="superscript"/>
        </w:rPr>
        <w:t>2</w:t>
      </w:r>
      <w:r w:rsidR="00CD5A71" w:rsidRPr="009E4BE3">
        <w:rPr>
          <w:rFonts w:ascii="Times New Roman" w:hAnsi="Times New Roman"/>
          <w:sz w:val="24"/>
          <w:szCs w:val="24"/>
        </w:rPr>
        <w:t>, ovisno o zoni u kojoj se nalazi:</w:t>
      </w:r>
    </w:p>
    <w:p w:rsidR="005F033E" w:rsidRPr="009E4BE3" w:rsidRDefault="005F033E" w:rsidP="00E2108A">
      <w:pPr>
        <w:pStyle w:val="Bezproreda"/>
        <w:jc w:val="both"/>
        <w:rPr>
          <w:rFonts w:ascii="Times New Roman" w:hAnsi="Times New Roman"/>
          <w:sz w:val="24"/>
          <w:szCs w:val="24"/>
        </w:rPr>
      </w:pPr>
    </w:p>
    <w:p w:rsidR="00CD5A71" w:rsidRPr="009E4BE3" w:rsidRDefault="000A0839" w:rsidP="007C3DB4">
      <w:pPr>
        <w:pStyle w:val="Bezproreda"/>
        <w:numPr>
          <w:ilvl w:val="0"/>
          <w:numId w:val="12"/>
        </w:numPr>
        <w:jc w:val="both"/>
        <w:rPr>
          <w:rFonts w:ascii="Times New Roman" w:hAnsi="Times New Roman"/>
          <w:sz w:val="24"/>
          <w:szCs w:val="24"/>
        </w:rPr>
      </w:pPr>
      <w:r w:rsidRPr="00E85451">
        <w:rPr>
          <w:rFonts w:ascii="Times New Roman" w:hAnsi="Times New Roman"/>
          <w:sz w:val="24"/>
          <w:szCs w:val="24"/>
          <w:u w:val="single"/>
        </w:rPr>
        <w:t>I ZONA</w:t>
      </w:r>
      <w:r w:rsidRPr="009E4BE3">
        <w:rPr>
          <w:rFonts w:ascii="Times New Roman" w:hAnsi="Times New Roman"/>
          <w:sz w:val="24"/>
          <w:szCs w:val="24"/>
        </w:rPr>
        <w:t xml:space="preserve"> (područje Poluotoka i dijela Centra omeđeno </w:t>
      </w:r>
      <w:r w:rsidR="005F033E">
        <w:rPr>
          <w:rFonts w:ascii="Times New Roman" w:hAnsi="Times New Roman"/>
          <w:sz w:val="24"/>
          <w:szCs w:val="24"/>
        </w:rPr>
        <w:t xml:space="preserve">ulicama: Obala kralja Petra Krešimira IV, Ulica kralja Petra Svačića, Put Solina, </w:t>
      </w:r>
      <w:r w:rsidR="007C3DB4">
        <w:rPr>
          <w:rFonts w:ascii="Times New Roman" w:hAnsi="Times New Roman"/>
          <w:sz w:val="24"/>
          <w:szCs w:val="24"/>
        </w:rPr>
        <w:t xml:space="preserve">Ulica Antuna Gustava Matoša </w:t>
      </w:r>
      <w:r w:rsidR="005F033E">
        <w:rPr>
          <w:rFonts w:ascii="Times New Roman" w:hAnsi="Times New Roman"/>
          <w:sz w:val="24"/>
          <w:szCs w:val="24"/>
        </w:rPr>
        <w:t xml:space="preserve">i </w:t>
      </w:r>
      <w:r w:rsidR="007C3DB4">
        <w:rPr>
          <w:rFonts w:ascii="Times New Roman" w:hAnsi="Times New Roman"/>
          <w:sz w:val="24"/>
          <w:szCs w:val="24"/>
        </w:rPr>
        <w:t xml:space="preserve">Ulica </w:t>
      </w:r>
      <w:r w:rsidR="005F033E">
        <w:rPr>
          <w:rFonts w:ascii="Times New Roman" w:hAnsi="Times New Roman"/>
          <w:sz w:val="24"/>
          <w:szCs w:val="24"/>
        </w:rPr>
        <w:t>Tina Ujevića</w:t>
      </w:r>
      <w:r w:rsidRPr="009E4BE3">
        <w:rPr>
          <w:rFonts w:ascii="Times New Roman" w:hAnsi="Times New Roman"/>
          <w:sz w:val="24"/>
          <w:szCs w:val="24"/>
        </w:rPr>
        <w:t xml:space="preserve"> ) – iznos od 300</w:t>
      </w:r>
      <w:r w:rsidR="00CD5A71" w:rsidRPr="009E4BE3">
        <w:rPr>
          <w:rFonts w:ascii="Times New Roman" w:hAnsi="Times New Roman"/>
          <w:sz w:val="24"/>
          <w:szCs w:val="24"/>
        </w:rPr>
        <w:t>,00 k</w:t>
      </w:r>
      <w:r w:rsidR="00E85451">
        <w:rPr>
          <w:rFonts w:ascii="Times New Roman" w:hAnsi="Times New Roman"/>
          <w:sz w:val="24"/>
          <w:szCs w:val="24"/>
        </w:rPr>
        <w:t>u</w:t>
      </w:r>
      <w:r w:rsidR="00CD5A71" w:rsidRPr="009E4BE3">
        <w:rPr>
          <w:rFonts w:ascii="Times New Roman" w:hAnsi="Times New Roman"/>
          <w:sz w:val="24"/>
          <w:szCs w:val="24"/>
        </w:rPr>
        <w:t>n</w:t>
      </w:r>
      <w:r w:rsidR="00E85451">
        <w:rPr>
          <w:rFonts w:ascii="Times New Roman" w:hAnsi="Times New Roman"/>
          <w:sz w:val="24"/>
          <w:szCs w:val="24"/>
        </w:rPr>
        <w:t>a</w:t>
      </w:r>
      <w:r w:rsidR="00CD5A71" w:rsidRPr="009E4BE3">
        <w:rPr>
          <w:rFonts w:ascii="Times New Roman" w:hAnsi="Times New Roman"/>
          <w:sz w:val="24"/>
          <w:szCs w:val="24"/>
        </w:rPr>
        <w:t>/m</w:t>
      </w:r>
      <w:r w:rsidR="00CD5A71" w:rsidRPr="009E4BE3">
        <w:rPr>
          <w:rFonts w:ascii="Times New Roman" w:hAnsi="Times New Roman"/>
          <w:sz w:val="24"/>
          <w:szCs w:val="24"/>
          <w:vertAlign w:val="superscript"/>
        </w:rPr>
        <w:t>2</w:t>
      </w:r>
      <w:r w:rsidR="00CD5A71" w:rsidRPr="009E4BE3">
        <w:rPr>
          <w:rFonts w:ascii="Times New Roman" w:hAnsi="Times New Roman"/>
          <w:sz w:val="24"/>
          <w:szCs w:val="24"/>
        </w:rPr>
        <w:t xml:space="preserve"> godišnje,</w:t>
      </w:r>
      <w:r w:rsidR="00E85451">
        <w:rPr>
          <w:rFonts w:ascii="Times New Roman" w:hAnsi="Times New Roman"/>
          <w:sz w:val="24"/>
          <w:szCs w:val="24"/>
        </w:rPr>
        <w:t xml:space="preserve"> te</w:t>
      </w:r>
    </w:p>
    <w:p w:rsidR="00CD5A71" w:rsidRPr="009E4BE3" w:rsidRDefault="00CD5A71" w:rsidP="007C3DB4">
      <w:pPr>
        <w:pStyle w:val="Bezproreda"/>
        <w:numPr>
          <w:ilvl w:val="0"/>
          <w:numId w:val="12"/>
        </w:numPr>
        <w:spacing w:before="240"/>
        <w:jc w:val="both"/>
        <w:rPr>
          <w:rFonts w:ascii="Times New Roman" w:hAnsi="Times New Roman"/>
          <w:sz w:val="24"/>
          <w:szCs w:val="24"/>
        </w:rPr>
      </w:pPr>
      <w:r w:rsidRPr="00E85451">
        <w:rPr>
          <w:rFonts w:ascii="Times New Roman" w:hAnsi="Times New Roman"/>
          <w:sz w:val="24"/>
          <w:szCs w:val="24"/>
          <w:u w:val="single"/>
        </w:rPr>
        <w:t>II ZONA</w:t>
      </w:r>
      <w:r w:rsidRPr="009E4BE3">
        <w:rPr>
          <w:rFonts w:ascii="Times New Roman" w:hAnsi="Times New Roman"/>
          <w:sz w:val="24"/>
          <w:szCs w:val="24"/>
        </w:rPr>
        <w:t xml:space="preserve"> (</w:t>
      </w:r>
      <w:r w:rsidR="005F033E">
        <w:rPr>
          <w:rFonts w:ascii="Times New Roman" w:hAnsi="Times New Roman"/>
          <w:sz w:val="24"/>
          <w:szCs w:val="24"/>
        </w:rPr>
        <w:t xml:space="preserve">ostalo </w:t>
      </w:r>
      <w:r w:rsidRPr="009E4BE3">
        <w:rPr>
          <w:rFonts w:ascii="Times New Roman" w:hAnsi="Times New Roman"/>
          <w:sz w:val="24"/>
          <w:szCs w:val="24"/>
        </w:rPr>
        <w:t xml:space="preserve">područje </w:t>
      </w:r>
      <w:r w:rsidR="005F033E">
        <w:rPr>
          <w:rFonts w:ascii="Times New Roman" w:hAnsi="Times New Roman"/>
          <w:sz w:val="24"/>
          <w:szCs w:val="24"/>
        </w:rPr>
        <w:t xml:space="preserve">grada, uključujući i plaže </w:t>
      </w:r>
      <w:r w:rsidR="00AA401B">
        <w:rPr>
          <w:rFonts w:ascii="Times New Roman" w:hAnsi="Times New Roman"/>
          <w:sz w:val="24"/>
          <w:szCs w:val="24"/>
        </w:rPr>
        <w:t xml:space="preserve">Soline, </w:t>
      </w:r>
      <w:r w:rsidR="005F033E">
        <w:rPr>
          <w:rFonts w:ascii="Times New Roman" w:hAnsi="Times New Roman"/>
          <w:sz w:val="24"/>
          <w:szCs w:val="24"/>
        </w:rPr>
        <w:t>Dražic</w:t>
      </w:r>
      <w:r w:rsidR="00AA401B">
        <w:rPr>
          <w:rFonts w:ascii="Times New Roman" w:hAnsi="Times New Roman"/>
          <w:sz w:val="24"/>
          <w:szCs w:val="24"/>
        </w:rPr>
        <w:t>a</w:t>
      </w:r>
      <w:r w:rsidR="005F033E">
        <w:rPr>
          <w:rFonts w:ascii="Times New Roman" w:hAnsi="Times New Roman"/>
          <w:sz w:val="24"/>
          <w:szCs w:val="24"/>
        </w:rPr>
        <w:t xml:space="preserve"> i Bošan</w:t>
      </w:r>
      <w:r w:rsidR="00AA401B">
        <w:rPr>
          <w:rFonts w:ascii="Times New Roman" w:hAnsi="Times New Roman"/>
          <w:sz w:val="24"/>
          <w:szCs w:val="24"/>
        </w:rPr>
        <w:t>a</w:t>
      </w:r>
      <w:r w:rsidR="005357F3">
        <w:rPr>
          <w:rFonts w:ascii="Times New Roman" w:hAnsi="Times New Roman"/>
          <w:sz w:val="24"/>
          <w:szCs w:val="24"/>
        </w:rPr>
        <w:t>) – iznos od 200</w:t>
      </w:r>
      <w:r w:rsidRPr="009E4BE3">
        <w:rPr>
          <w:rFonts w:ascii="Times New Roman" w:hAnsi="Times New Roman"/>
          <w:sz w:val="24"/>
          <w:szCs w:val="24"/>
        </w:rPr>
        <w:t>,00 k</w:t>
      </w:r>
      <w:r w:rsidR="00E85451">
        <w:rPr>
          <w:rFonts w:ascii="Times New Roman" w:hAnsi="Times New Roman"/>
          <w:sz w:val="24"/>
          <w:szCs w:val="24"/>
        </w:rPr>
        <w:t>u</w:t>
      </w:r>
      <w:r w:rsidRPr="009E4BE3">
        <w:rPr>
          <w:rFonts w:ascii="Times New Roman" w:hAnsi="Times New Roman"/>
          <w:sz w:val="24"/>
          <w:szCs w:val="24"/>
        </w:rPr>
        <w:t>n</w:t>
      </w:r>
      <w:r w:rsidR="00E85451">
        <w:rPr>
          <w:rFonts w:ascii="Times New Roman" w:hAnsi="Times New Roman"/>
          <w:sz w:val="24"/>
          <w:szCs w:val="24"/>
        </w:rPr>
        <w:t>a</w:t>
      </w:r>
      <w:r w:rsidRPr="009E4BE3">
        <w:rPr>
          <w:rFonts w:ascii="Times New Roman" w:hAnsi="Times New Roman"/>
          <w:sz w:val="24"/>
          <w:szCs w:val="24"/>
        </w:rPr>
        <w:t>/m</w:t>
      </w:r>
      <w:r w:rsidRPr="009E4BE3">
        <w:rPr>
          <w:rFonts w:ascii="Times New Roman" w:hAnsi="Times New Roman"/>
          <w:sz w:val="24"/>
          <w:szCs w:val="24"/>
          <w:vertAlign w:val="superscript"/>
        </w:rPr>
        <w:t>2</w:t>
      </w:r>
      <w:r w:rsidRPr="009E4BE3">
        <w:rPr>
          <w:rFonts w:ascii="Times New Roman" w:hAnsi="Times New Roman"/>
          <w:sz w:val="24"/>
          <w:szCs w:val="24"/>
        </w:rPr>
        <w:t xml:space="preserve"> godišnje.</w:t>
      </w:r>
    </w:p>
    <w:p w:rsidR="00CD5A71" w:rsidRPr="009E4BE3" w:rsidRDefault="00CD5A71" w:rsidP="00E2108A">
      <w:pPr>
        <w:pStyle w:val="Bezproreda"/>
        <w:jc w:val="both"/>
        <w:rPr>
          <w:rFonts w:ascii="Times New Roman" w:hAnsi="Times New Roman"/>
          <w:sz w:val="24"/>
          <w:szCs w:val="24"/>
        </w:rPr>
      </w:pPr>
    </w:p>
    <w:p w:rsidR="00CD5A71" w:rsidRPr="009E4BE3" w:rsidRDefault="00E85451" w:rsidP="009E4BE3">
      <w:pPr>
        <w:pStyle w:val="Bezproreda"/>
        <w:rPr>
          <w:rFonts w:ascii="Times New Roman" w:hAnsi="Times New Roman"/>
          <w:sz w:val="24"/>
          <w:szCs w:val="24"/>
        </w:rPr>
      </w:pPr>
      <w:r>
        <w:rPr>
          <w:rFonts w:ascii="Times New Roman" w:hAnsi="Times New Roman"/>
          <w:sz w:val="24"/>
          <w:szCs w:val="24"/>
        </w:rPr>
        <w:t xml:space="preserve">(3) </w:t>
      </w:r>
      <w:r w:rsidR="00CD5A71" w:rsidRPr="009E4BE3">
        <w:rPr>
          <w:rFonts w:ascii="Times New Roman" w:hAnsi="Times New Roman"/>
          <w:sz w:val="24"/>
          <w:szCs w:val="24"/>
        </w:rPr>
        <w:t>Godišnja zakupnina se plaća u tri (3) rate:</w:t>
      </w:r>
    </w:p>
    <w:p w:rsidR="00CD5A71" w:rsidRPr="009E4BE3" w:rsidRDefault="00E85451" w:rsidP="00E85451">
      <w:pPr>
        <w:pStyle w:val="Bezproreda"/>
        <w:ind w:firstLine="284"/>
        <w:rPr>
          <w:rFonts w:ascii="Times New Roman" w:hAnsi="Times New Roman"/>
          <w:sz w:val="24"/>
          <w:szCs w:val="24"/>
        </w:rPr>
      </w:pPr>
      <w:r>
        <w:rPr>
          <w:rFonts w:ascii="Times New Roman" w:hAnsi="Times New Roman"/>
          <w:sz w:val="24"/>
          <w:szCs w:val="24"/>
        </w:rPr>
        <w:t xml:space="preserve">- </w:t>
      </w:r>
      <w:r w:rsidR="00CD5A71" w:rsidRPr="009E4BE3">
        <w:rPr>
          <w:rFonts w:ascii="Times New Roman" w:hAnsi="Times New Roman"/>
          <w:sz w:val="24"/>
          <w:szCs w:val="24"/>
        </w:rPr>
        <w:t xml:space="preserve">prva rata: </w:t>
      </w:r>
      <w:r w:rsidR="00CD5A71" w:rsidRPr="009E4BE3">
        <w:rPr>
          <w:rFonts w:ascii="Times New Roman" w:hAnsi="Times New Roman"/>
          <w:sz w:val="24"/>
          <w:szCs w:val="24"/>
        </w:rPr>
        <w:tab/>
        <w:t>30%, najkasnije do 01. lipnja tekuće godine,</w:t>
      </w:r>
    </w:p>
    <w:p w:rsidR="00CD5A71" w:rsidRPr="009E4BE3" w:rsidRDefault="00E85451" w:rsidP="00E85451">
      <w:pPr>
        <w:pStyle w:val="Bezproreda"/>
        <w:ind w:firstLine="284"/>
        <w:rPr>
          <w:rFonts w:ascii="Times New Roman" w:hAnsi="Times New Roman"/>
          <w:sz w:val="24"/>
          <w:szCs w:val="24"/>
        </w:rPr>
      </w:pPr>
      <w:r>
        <w:rPr>
          <w:rFonts w:ascii="Times New Roman" w:hAnsi="Times New Roman"/>
          <w:sz w:val="24"/>
          <w:szCs w:val="24"/>
        </w:rPr>
        <w:lastRenderedPageBreak/>
        <w:t xml:space="preserve">- </w:t>
      </w:r>
      <w:r w:rsidR="00CD5A71" w:rsidRPr="009E4BE3">
        <w:rPr>
          <w:rFonts w:ascii="Times New Roman" w:hAnsi="Times New Roman"/>
          <w:sz w:val="24"/>
          <w:szCs w:val="24"/>
        </w:rPr>
        <w:t>druga rata:</w:t>
      </w:r>
      <w:r>
        <w:rPr>
          <w:rFonts w:ascii="Times New Roman" w:hAnsi="Times New Roman"/>
          <w:sz w:val="24"/>
          <w:szCs w:val="24"/>
        </w:rPr>
        <w:t xml:space="preserve"> </w:t>
      </w:r>
      <w:r w:rsidR="00CD5A71" w:rsidRPr="009E4BE3">
        <w:rPr>
          <w:rFonts w:ascii="Times New Roman" w:hAnsi="Times New Roman"/>
          <w:sz w:val="24"/>
          <w:szCs w:val="24"/>
        </w:rPr>
        <w:t>40%, najkasnij</w:t>
      </w:r>
      <w:r>
        <w:rPr>
          <w:rFonts w:ascii="Times New Roman" w:hAnsi="Times New Roman"/>
          <w:sz w:val="24"/>
          <w:szCs w:val="24"/>
        </w:rPr>
        <w:t>e do 01. kolovoza tekuće godine i</w:t>
      </w:r>
    </w:p>
    <w:p w:rsidR="00CD5A71" w:rsidRPr="009E4BE3" w:rsidRDefault="00E85451" w:rsidP="00E85451">
      <w:pPr>
        <w:pStyle w:val="Bezproreda"/>
        <w:ind w:firstLine="284"/>
        <w:rPr>
          <w:rFonts w:ascii="Times New Roman" w:hAnsi="Times New Roman"/>
          <w:sz w:val="24"/>
          <w:szCs w:val="24"/>
        </w:rPr>
      </w:pPr>
      <w:r>
        <w:rPr>
          <w:rFonts w:ascii="Times New Roman" w:hAnsi="Times New Roman"/>
          <w:sz w:val="24"/>
          <w:szCs w:val="24"/>
        </w:rPr>
        <w:t xml:space="preserve">- </w:t>
      </w:r>
      <w:r w:rsidR="00CD5A71" w:rsidRPr="009E4BE3">
        <w:rPr>
          <w:rFonts w:ascii="Times New Roman" w:hAnsi="Times New Roman"/>
          <w:sz w:val="24"/>
          <w:szCs w:val="24"/>
        </w:rPr>
        <w:t>treća rata</w:t>
      </w:r>
      <w:r w:rsidR="009E4BE3" w:rsidRPr="009E4BE3">
        <w:rPr>
          <w:rFonts w:ascii="Times New Roman" w:hAnsi="Times New Roman"/>
          <w:sz w:val="24"/>
          <w:szCs w:val="24"/>
        </w:rPr>
        <w:t>:</w:t>
      </w:r>
      <w:r>
        <w:rPr>
          <w:rFonts w:ascii="Times New Roman" w:hAnsi="Times New Roman"/>
          <w:sz w:val="24"/>
          <w:szCs w:val="24"/>
        </w:rPr>
        <w:t xml:space="preserve"> </w:t>
      </w:r>
      <w:r w:rsidR="009E4BE3" w:rsidRPr="009E4BE3">
        <w:rPr>
          <w:rFonts w:ascii="Times New Roman" w:hAnsi="Times New Roman"/>
          <w:sz w:val="24"/>
          <w:szCs w:val="24"/>
        </w:rPr>
        <w:t>30%, najkasnije do 01. rujna</w:t>
      </w:r>
      <w:r w:rsidR="00CD5A71" w:rsidRPr="009E4BE3">
        <w:rPr>
          <w:rFonts w:ascii="Times New Roman" w:hAnsi="Times New Roman"/>
          <w:sz w:val="24"/>
          <w:szCs w:val="24"/>
        </w:rPr>
        <w:t xml:space="preserve"> tekuće godine. </w:t>
      </w:r>
    </w:p>
    <w:p w:rsidR="00CD5A71" w:rsidRPr="009E4BE3" w:rsidRDefault="00CD5A71" w:rsidP="009E4BE3">
      <w:pPr>
        <w:pStyle w:val="Bezproreda"/>
        <w:rPr>
          <w:rFonts w:ascii="Times New Roman" w:hAnsi="Times New Roman"/>
          <w:sz w:val="24"/>
          <w:szCs w:val="24"/>
        </w:rPr>
      </w:pPr>
    </w:p>
    <w:p w:rsidR="00CD5A71" w:rsidRPr="009E4BE3" w:rsidRDefault="00E9219F" w:rsidP="000933B5">
      <w:pPr>
        <w:pStyle w:val="Bezproreda"/>
        <w:jc w:val="both"/>
        <w:rPr>
          <w:rFonts w:ascii="Times New Roman" w:hAnsi="Times New Roman"/>
          <w:sz w:val="24"/>
          <w:szCs w:val="24"/>
        </w:rPr>
      </w:pPr>
      <w:r>
        <w:rPr>
          <w:rFonts w:ascii="Times New Roman" w:hAnsi="Times New Roman"/>
          <w:sz w:val="24"/>
          <w:szCs w:val="24"/>
        </w:rPr>
        <w:t xml:space="preserve">(4) </w:t>
      </w:r>
      <w:r w:rsidR="00CD5A71" w:rsidRPr="009E4BE3">
        <w:rPr>
          <w:rFonts w:ascii="Times New Roman" w:hAnsi="Times New Roman"/>
          <w:sz w:val="24"/>
          <w:szCs w:val="24"/>
        </w:rPr>
        <w:t>Javne površine iz stavka 1. ovog članka daju se korisniku u za</w:t>
      </w:r>
      <w:r w:rsidR="000933B5">
        <w:rPr>
          <w:rFonts w:ascii="Times New Roman" w:hAnsi="Times New Roman"/>
          <w:sz w:val="24"/>
          <w:szCs w:val="24"/>
        </w:rPr>
        <w:t>kup neposrednom dodjelom, najdulj</w:t>
      </w:r>
      <w:r w:rsidR="00CD5A71" w:rsidRPr="009E4BE3">
        <w:rPr>
          <w:rFonts w:ascii="Times New Roman" w:hAnsi="Times New Roman"/>
          <w:sz w:val="24"/>
          <w:szCs w:val="24"/>
        </w:rPr>
        <w:t xml:space="preserve">e na </w:t>
      </w:r>
      <w:r w:rsidR="00B51773">
        <w:rPr>
          <w:rFonts w:ascii="Times New Roman" w:hAnsi="Times New Roman"/>
          <w:sz w:val="24"/>
          <w:szCs w:val="24"/>
        </w:rPr>
        <w:t>period</w:t>
      </w:r>
      <w:r w:rsidR="00CD5A71" w:rsidRPr="009E4BE3">
        <w:rPr>
          <w:rFonts w:ascii="Times New Roman" w:hAnsi="Times New Roman"/>
          <w:sz w:val="24"/>
          <w:szCs w:val="24"/>
        </w:rPr>
        <w:t xml:space="preserve"> od </w:t>
      </w:r>
      <w:r w:rsidR="00CD5A71" w:rsidRPr="00E85451">
        <w:rPr>
          <w:rFonts w:ascii="Times New Roman" w:hAnsi="Times New Roman"/>
          <w:sz w:val="24"/>
          <w:szCs w:val="24"/>
        </w:rPr>
        <w:t>četiri (4) godine</w:t>
      </w:r>
      <w:r w:rsidR="00CD5A71" w:rsidRPr="009E4BE3">
        <w:rPr>
          <w:rFonts w:ascii="Times New Roman" w:hAnsi="Times New Roman"/>
          <w:sz w:val="24"/>
          <w:szCs w:val="24"/>
        </w:rPr>
        <w:t>, na temelju zahtjeva korisnika koji obavezno sadrži:</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dokaz o korištenju poslovnog prostora ispred kojeg se namjerava postaviti ugostiteljska terasa,</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dokaz o obavljanju ugostiteljske djelatnosti,</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skicu</w:t>
      </w:r>
      <w:r w:rsidR="00B51773">
        <w:rPr>
          <w:rFonts w:ascii="Times New Roman" w:hAnsi="Times New Roman"/>
          <w:sz w:val="24"/>
          <w:szCs w:val="24"/>
        </w:rPr>
        <w:t>,</w:t>
      </w:r>
      <w:r w:rsidR="00B51773" w:rsidRPr="00B51773">
        <w:rPr>
          <w:rFonts w:ascii="Times New Roman" w:hAnsi="Times New Roman"/>
          <w:sz w:val="24"/>
          <w:szCs w:val="24"/>
        </w:rPr>
        <w:t xml:space="preserve"> </w:t>
      </w:r>
      <w:r w:rsidR="00B51773">
        <w:rPr>
          <w:rFonts w:ascii="Times New Roman" w:hAnsi="Times New Roman"/>
          <w:sz w:val="24"/>
          <w:szCs w:val="24"/>
        </w:rPr>
        <w:t>odnosno shematski prikaz</w:t>
      </w:r>
      <w:r w:rsidRPr="009E4BE3">
        <w:rPr>
          <w:rFonts w:ascii="Times New Roman" w:hAnsi="Times New Roman"/>
          <w:sz w:val="24"/>
          <w:szCs w:val="24"/>
        </w:rPr>
        <w:t xml:space="preserve"> ugostiteljske terase u prostoru na kojoj će biti iskazana površina koja se zahtijeva,</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kopiju katastarskog plana,</w:t>
      </w:r>
      <w:r w:rsidR="00B51773">
        <w:rPr>
          <w:rFonts w:ascii="Times New Roman" w:hAnsi="Times New Roman"/>
          <w:sz w:val="24"/>
          <w:szCs w:val="24"/>
        </w:rPr>
        <w:t xml:space="preserve"> te</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dokaz o podmirenim dospjelim fi</w:t>
      </w:r>
      <w:r w:rsidR="000933B5">
        <w:rPr>
          <w:rFonts w:ascii="Times New Roman" w:hAnsi="Times New Roman"/>
          <w:sz w:val="24"/>
          <w:szCs w:val="24"/>
        </w:rPr>
        <w:t>nancijskim obvezama prema Gradu</w:t>
      </w:r>
      <w:r w:rsidR="00B51773">
        <w:rPr>
          <w:rFonts w:ascii="Times New Roman" w:hAnsi="Times New Roman"/>
          <w:sz w:val="24"/>
          <w:szCs w:val="24"/>
        </w:rPr>
        <w:t xml:space="preserve"> </w:t>
      </w:r>
      <w:r w:rsidR="00B51773" w:rsidRPr="009E4BE3">
        <w:rPr>
          <w:rFonts w:ascii="Times New Roman" w:hAnsi="Times New Roman"/>
          <w:sz w:val="24"/>
          <w:szCs w:val="24"/>
        </w:rPr>
        <w:t>i pravnim osobama u vlasništvu/suvlasništvu Grada Biograda na Moru</w:t>
      </w:r>
      <w:r w:rsidR="000933B5">
        <w:rPr>
          <w:rFonts w:ascii="Times New Roman" w:hAnsi="Times New Roman"/>
          <w:sz w:val="24"/>
          <w:szCs w:val="24"/>
        </w:rPr>
        <w:t xml:space="preserve"> </w:t>
      </w:r>
      <w:r w:rsidR="00B51773">
        <w:rPr>
          <w:rFonts w:ascii="Times New Roman" w:hAnsi="Times New Roman"/>
          <w:sz w:val="24"/>
          <w:szCs w:val="24"/>
        </w:rPr>
        <w:t xml:space="preserve">(Trgovačkom društvu </w:t>
      </w:r>
      <w:r w:rsidR="000933B5">
        <w:rPr>
          <w:rFonts w:ascii="Times New Roman" w:hAnsi="Times New Roman"/>
          <w:sz w:val="24"/>
          <w:szCs w:val="24"/>
        </w:rPr>
        <w:t>Bošan</w:t>
      </w:r>
      <w:r w:rsidR="00B51773">
        <w:rPr>
          <w:rFonts w:ascii="Times New Roman" w:hAnsi="Times New Roman"/>
          <w:sz w:val="24"/>
          <w:szCs w:val="24"/>
        </w:rPr>
        <w:t>a</w:t>
      </w:r>
      <w:r w:rsidR="000933B5">
        <w:rPr>
          <w:rFonts w:ascii="Times New Roman" w:hAnsi="Times New Roman"/>
          <w:sz w:val="24"/>
          <w:szCs w:val="24"/>
        </w:rPr>
        <w:t xml:space="preserve"> d.o.o. i </w:t>
      </w:r>
      <w:r w:rsidR="00B51773">
        <w:rPr>
          <w:rFonts w:ascii="Times New Roman" w:hAnsi="Times New Roman"/>
          <w:sz w:val="24"/>
          <w:szCs w:val="24"/>
        </w:rPr>
        <w:t xml:space="preserve">Trgovačkom društvu </w:t>
      </w:r>
      <w:r w:rsidR="000933B5">
        <w:rPr>
          <w:rFonts w:ascii="Times New Roman" w:hAnsi="Times New Roman"/>
          <w:sz w:val="24"/>
          <w:szCs w:val="24"/>
        </w:rPr>
        <w:t>Komunal</w:t>
      </w:r>
      <w:r w:rsidR="00B51773">
        <w:rPr>
          <w:rFonts w:ascii="Times New Roman" w:hAnsi="Times New Roman"/>
          <w:sz w:val="24"/>
          <w:szCs w:val="24"/>
        </w:rPr>
        <w:t>a</w:t>
      </w:r>
      <w:r w:rsidR="000933B5">
        <w:rPr>
          <w:rFonts w:ascii="Times New Roman" w:hAnsi="Times New Roman"/>
          <w:sz w:val="24"/>
          <w:szCs w:val="24"/>
        </w:rPr>
        <w:t>c</w:t>
      </w:r>
      <w:r w:rsidR="00B51773">
        <w:rPr>
          <w:rFonts w:ascii="Times New Roman" w:hAnsi="Times New Roman"/>
          <w:sz w:val="24"/>
          <w:szCs w:val="24"/>
        </w:rPr>
        <w:t xml:space="preserve"> d.o.o.)</w:t>
      </w:r>
      <w:r w:rsidR="000933B5">
        <w:rPr>
          <w:rFonts w:ascii="Times New Roman" w:hAnsi="Times New Roman"/>
          <w:sz w:val="24"/>
          <w:szCs w:val="24"/>
        </w:rPr>
        <w:t>.</w:t>
      </w:r>
    </w:p>
    <w:p w:rsidR="00CD5A71" w:rsidRPr="009E4BE3" w:rsidRDefault="00CD5A71" w:rsidP="00E2108A">
      <w:pPr>
        <w:pStyle w:val="Bezproreda"/>
        <w:jc w:val="both"/>
        <w:rPr>
          <w:rFonts w:ascii="Times New Roman" w:hAnsi="Times New Roman"/>
          <w:sz w:val="24"/>
          <w:szCs w:val="24"/>
        </w:rPr>
      </w:pPr>
    </w:p>
    <w:p w:rsidR="00CD5A71" w:rsidRPr="009E4BE3" w:rsidRDefault="00E9219F" w:rsidP="00E2108A">
      <w:pPr>
        <w:pStyle w:val="Bezproreda"/>
        <w:jc w:val="both"/>
        <w:rPr>
          <w:rFonts w:ascii="Times New Roman" w:hAnsi="Times New Roman"/>
          <w:sz w:val="24"/>
          <w:szCs w:val="24"/>
        </w:rPr>
      </w:pPr>
      <w:r>
        <w:rPr>
          <w:rFonts w:ascii="Times New Roman" w:hAnsi="Times New Roman"/>
          <w:sz w:val="24"/>
          <w:szCs w:val="24"/>
        </w:rPr>
        <w:t xml:space="preserve">(5) </w:t>
      </w:r>
      <w:r w:rsidR="00CD5A71" w:rsidRPr="009E4BE3">
        <w:rPr>
          <w:rFonts w:ascii="Times New Roman" w:hAnsi="Times New Roman"/>
          <w:sz w:val="24"/>
          <w:szCs w:val="24"/>
        </w:rPr>
        <w:t>O zahtjevu korisnika iz prethodnog stavka, ukoliko su zahtjevu priložene sve propisane isprave i ukoliko isti nema dospjelih financijskih dugovanja prema Gradu</w:t>
      </w:r>
      <w:r w:rsidRPr="00E9219F">
        <w:rPr>
          <w:rFonts w:ascii="Times New Roman" w:hAnsi="Times New Roman"/>
          <w:sz w:val="24"/>
          <w:szCs w:val="24"/>
        </w:rPr>
        <w:t xml:space="preserve"> </w:t>
      </w:r>
      <w:r w:rsidRPr="009E4BE3">
        <w:rPr>
          <w:rFonts w:ascii="Times New Roman" w:hAnsi="Times New Roman"/>
          <w:sz w:val="24"/>
          <w:szCs w:val="24"/>
        </w:rPr>
        <w:t>i pravnim osobama u vlasništvu/suvlasništvu Grada Biograda na Moru</w:t>
      </w:r>
      <w:r>
        <w:rPr>
          <w:rFonts w:ascii="Times New Roman" w:hAnsi="Times New Roman"/>
          <w:sz w:val="24"/>
          <w:szCs w:val="24"/>
        </w:rPr>
        <w:t xml:space="preserve"> (Trgovačkom društvu Bošana d.o.o. i Trgovačkom društvu Komunalac d.o.o.)</w:t>
      </w:r>
      <w:r w:rsidR="000933B5">
        <w:rPr>
          <w:rFonts w:ascii="Times New Roman" w:hAnsi="Times New Roman"/>
          <w:sz w:val="24"/>
          <w:szCs w:val="24"/>
        </w:rPr>
        <w:t>,</w:t>
      </w:r>
      <w:r w:rsidR="00CD5A71" w:rsidRPr="009E4BE3">
        <w:rPr>
          <w:rFonts w:ascii="Times New Roman" w:hAnsi="Times New Roman"/>
          <w:sz w:val="24"/>
          <w:szCs w:val="24"/>
        </w:rPr>
        <w:t xml:space="preserve"> po bilo kojoj osnovi, </w:t>
      </w:r>
      <w:r>
        <w:rPr>
          <w:rFonts w:ascii="Times New Roman" w:hAnsi="Times New Roman"/>
          <w:sz w:val="24"/>
          <w:szCs w:val="24"/>
        </w:rPr>
        <w:t>G</w:t>
      </w:r>
      <w:r w:rsidR="00CD5A71" w:rsidRPr="009E4BE3">
        <w:rPr>
          <w:rFonts w:ascii="Times New Roman" w:hAnsi="Times New Roman"/>
          <w:sz w:val="24"/>
          <w:szCs w:val="24"/>
        </w:rPr>
        <w:t>radonačelnik donosi posebnu odluku, nakon čega se pristupa sklapanju ugovora o zakupu javne površine radi postavljanja ugostiteljske terase, koji obavezno sadrži:</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 xml:space="preserve">podatke o ugovornim stranama, </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naziv lokacije, zone, površinu i namjenu,</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rok na koji se ugovor zaključuje,</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iznos zakupnine, način plaćanja, rokov</w:t>
      </w:r>
      <w:r w:rsidR="00F94E43">
        <w:rPr>
          <w:rFonts w:ascii="Times New Roman" w:hAnsi="Times New Roman"/>
          <w:sz w:val="24"/>
          <w:szCs w:val="24"/>
        </w:rPr>
        <w:t>e</w:t>
      </w:r>
      <w:r w:rsidRPr="009E4BE3">
        <w:rPr>
          <w:rFonts w:ascii="Times New Roman" w:hAnsi="Times New Roman"/>
          <w:sz w:val="24"/>
          <w:szCs w:val="24"/>
        </w:rPr>
        <w:t xml:space="preserve"> plaćanja,</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odredbu o prestanku ugovora o zakupu, obvezi uklanjanja i dovođenja javne površine u prvobitno stanje,</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odredbu o uklanjanju opreme s ugostiteljske terase u slučaju prestanka ugovora o zakupu prije isteka vremena na koji je zaključen,</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odredbe o otkazu i otkaznim rokovima,</w:t>
      </w:r>
      <w:r w:rsidR="00F94E43">
        <w:rPr>
          <w:rFonts w:ascii="Times New Roman" w:hAnsi="Times New Roman"/>
          <w:sz w:val="24"/>
          <w:szCs w:val="24"/>
        </w:rPr>
        <w:t xml:space="preserve"> te</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mjesto sklapanja ugovora i potpis ugovornih strana.</w:t>
      </w:r>
    </w:p>
    <w:p w:rsidR="00CD5A71" w:rsidRPr="009E4BE3" w:rsidRDefault="00CD5A71" w:rsidP="00E2108A">
      <w:pPr>
        <w:pStyle w:val="Bezproreda"/>
        <w:jc w:val="both"/>
        <w:rPr>
          <w:rFonts w:ascii="Times New Roman" w:hAnsi="Times New Roman"/>
          <w:sz w:val="24"/>
          <w:szCs w:val="24"/>
        </w:rPr>
      </w:pPr>
    </w:p>
    <w:p w:rsidR="00CD5A71" w:rsidRPr="009E4BE3" w:rsidRDefault="00C31009" w:rsidP="00E2108A">
      <w:pPr>
        <w:pStyle w:val="Bezproreda"/>
        <w:jc w:val="both"/>
        <w:rPr>
          <w:rFonts w:ascii="Times New Roman" w:hAnsi="Times New Roman"/>
          <w:sz w:val="24"/>
          <w:szCs w:val="24"/>
        </w:rPr>
      </w:pPr>
      <w:r>
        <w:rPr>
          <w:rFonts w:ascii="Times New Roman" w:hAnsi="Times New Roman"/>
          <w:sz w:val="24"/>
          <w:szCs w:val="24"/>
        </w:rPr>
        <w:t>(</w:t>
      </w:r>
      <w:r w:rsidR="004C1E43">
        <w:rPr>
          <w:rFonts w:ascii="Times New Roman" w:hAnsi="Times New Roman"/>
          <w:sz w:val="24"/>
          <w:szCs w:val="24"/>
        </w:rPr>
        <w:t>6</w:t>
      </w:r>
      <w:r>
        <w:rPr>
          <w:rFonts w:ascii="Times New Roman" w:hAnsi="Times New Roman"/>
          <w:sz w:val="24"/>
          <w:szCs w:val="24"/>
        </w:rPr>
        <w:t xml:space="preserve">) </w:t>
      </w:r>
      <w:r w:rsidR="00CD5A71" w:rsidRPr="009E4BE3">
        <w:rPr>
          <w:rFonts w:ascii="Times New Roman" w:hAnsi="Times New Roman"/>
          <w:sz w:val="24"/>
          <w:szCs w:val="24"/>
        </w:rPr>
        <w:t>Sklapanju Ugovora o zakupu javne površine za postavljanje ugostiteljske terase zaku</w:t>
      </w:r>
      <w:r w:rsidR="000933B5">
        <w:rPr>
          <w:rFonts w:ascii="Times New Roman" w:hAnsi="Times New Roman"/>
          <w:sz w:val="24"/>
          <w:szCs w:val="24"/>
        </w:rPr>
        <w:t>poprimac</w:t>
      </w:r>
      <w:r w:rsidR="00CD5A71" w:rsidRPr="009E4BE3">
        <w:rPr>
          <w:rFonts w:ascii="Times New Roman" w:hAnsi="Times New Roman"/>
          <w:sz w:val="24"/>
          <w:szCs w:val="24"/>
        </w:rPr>
        <w:t xml:space="preserve"> je dužan pristupiti u roku od pet (5) dana od dostave poziva, a ugovor se sklapa kao ovršna isprava u smislu</w:t>
      </w:r>
      <w:r w:rsidR="000933B5">
        <w:rPr>
          <w:rFonts w:ascii="Times New Roman" w:hAnsi="Times New Roman"/>
          <w:sz w:val="24"/>
          <w:szCs w:val="24"/>
        </w:rPr>
        <w:t xml:space="preserve"> Zakona o javnom bilježništvu, na trošku zakupoprimca</w:t>
      </w:r>
      <w:r w:rsidR="00CD5A71" w:rsidRPr="009E4BE3">
        <w:rPr>
          <w:rFonts w:ascii="Times New Roman" w:hAnsi="Times New Roman"/>
          <w:sz w:val="24"/>
          <w:szCs w:val="24"/>
        </w:rPr>
        <w:t>. U svrhu osiguranja napl</w:t>
      </w:r>
      <w:r w:rsidR="000933B5">
        <w:rPr>
          <w:rFonts w:ascii="Times New Roman" w:hAnsi="Times New Roman"/>
          <w:sz w:val="24"/>
          <w:szCs w:val="24"/>
        </w:rPr>
        <w:t>ate utvrđene zakupnine, zakupoprimac</w:t>
      </w:r>
      <w:r w:rsidR="00CD5A71" w:rsidRPr="009E4BE3">
        <w:rPr>
          <w:rFonts w:ascii="Times New Roman" w:hAnsi="Times New Roman"/>
          <w:sz w:val="24"/>
          <w:szCs w:val="24"/>
        </w:rPr>
        <w:t xml:space="preserve"> je dužan istovremeno sa sklapanjem ugovora sa zakupodavcem u formi javnobilježničkog akta zaključiti sporazum o osiguranju novčane tražbine zasnivanjem založnog prava na nekretnini zakupnika ili treće osobe, ili dostaviti Gradu bankarsku garanciju.</w:t>
      </w:r>
    </w:p>
    <w:p w:rsidR="00CD5A71" w:rsidRPr="009E4BE3" w:rsidRDefault="004C1E43" w:rsidP="004C1E43">
      <w:pPr>
        <w:pStyle w:val="Bezproreda"/>
        <w:spacing w:before="240"/>
        <w:jc w:val="both"/>
        <w:rPr>
          <w:rFonts w:ascii="Times New Roman" w:hAnsi="Times New Roman"/>
          <w:sz w:val="24"/>
          <w:szCs w:val="24"/>
        </w:rPr>
      </w:pPr>
      <w:r>
        <w:rPr>
          <w:rFonts w:ascii="Times New Roman" w:hAnsi="Times New Roman"/>
          <w:sz w:val="24"/>
          <w:szCs w:val="24"/>
        </w:rPr>
        <w:t xml:space="preserve">(7) </w:t>
      </w:r>
      <w:r w:rsidR="00CD5A71" w:rsidRPr="009E4BE3">
        <w:rPr>
          <w:rFonts w:ascii="Times New Roman" w:hAnsi="Times New Roman"/>
          <w:sz w:val="24"/>
          <w:szCs w:val="24"/>
        </w:rPr>
        <w:t>U slučaju p</w:t>
      </w:r>
      <w:r w:rsidR="000933B5">
        <w:rPr>
          <w:rFonts w:ascii="Times New Roman" w:hAnsi="Times New Roman"/>
          <w:sz w:val="24"/>
          <w:szCs w:val="24"/>
        </w:rPr>
        <w:t>romjene poj</w:t>
      </w:r>
      <w:r>
        <w:rPr>
          <w:rFonts w:ascii="Times New Roman" w:hAnsi="Times New Roman"/>
          <w:sz w:val="24"/>
          <w:szCs w:val="24"/>
        </w:rPr>
        <w:t>e</w:t>
      </w:r>
      <w:r w:rsidR="000933B5">
        <w:rPr>
          <w:rFonts w:ascii="Times New Roman" w:hAnsi="Times New Roman"/>
          <w:sz w:val="24"/>
          <w:szCs w:val="24"/>
        </w:rPr>
        <w:t xml:space="preserve">dinih odredbi ugovora </w:t>
      </w:r>
      <w:r w:rsidR="00CD5A71" w:rsidRPr="009E4BE3">
        <w:rPr>
          <w:rFonts w:ascii="Times New Roman" w:hAnsi="Times New Roman"/>
          <w:sz w:val="24"/>
          <w:szCs w:val="24"/>
        </w:rPr>
        <w:t>za</w:t>
      </w:r>
      <w:r w:rsidR="000933B5">
        <w:rPr>
          <w:rFonts w:ascii="Times New Roman" w:hAnsi="Times New Roman"/>
          <w:sz w:val="24"/>
          <w:szCs w:val="24"/>
        </w:rPr>
        <w:t xml:space="preserve"> vrijeme</w:t>
      </w:r>
      <w:r w:rsidR="00CD5A71" w:rsidRPr="009E4BE3">
        <w:rPr>
          <w:rFonts w:ascii="Times New Roman" w:hAnsi="Times New Roman"/>
          <w:sz w:val="24"/>
          <w:szCs w:val="24"/>
        </w:rPr>
        <w:t xml:space="preserve"> trajanja</w:t>
      </w:r>
      <w:r w:rsidR="000933B5">
        <w:rPr>
          <w:rFonts w:ascii="Times New Roman" w:hAnsi="Times New Roman"/>
          <w:sz w:val="24"/>
          <w:szCs w:val="24"/>
        </w:rPr>
        <w:t xml:space="preserve"> ugovora o zakupu, sa zakupoprimcem</w:t>
      </w:r>
      <w:r w:rsidR="00CD5A71" w:rsidRPr="009E4BE3">
        <w:rPr>
          <w:rFonts w:ascii="Times New Roman" w:hAnsi="Times New Roman"/>
          <w:sz w:val="24"/>
          <w:szCs w:val="24"/>
        </w:rPr>
        <w:t xml:space="preserve"> će se zaključiti aneks ugovora. Ugovor o zakupu javne površine za postavljanje ugostiteljske terase se sm</w:t>
      </w:r>
      <w:r w:rsidR="000933B5">
        <w:rPr>
          <w:rFonts w:ascii="Times New Roman" w:hAnsi="Times New Roman"/>
          <w:sz w:val="24"/>
          <w:szCs w:val="24"/>
        </w:rPr>
        <w:t>atra raskinutim ukoliko zakupoprimac</w:t>
      </w:r>
      <w:r w:rsidR="00CD5A71" w:rsidRPr="009E4BE3">
        <w:rPr>
          <w:rFonts w:ascii="Times New Roman" w:hAnsi="Times New Roman"/>
          <w:sz w:val="24"/>
          <w:szCs w:val="24"/>
        </w:rPr>
        <w:t xml:space="preserve"> odbije pot</w:t>
      </w:r>
      <w:r w:rsidR="000933B5">
        <w:rPr>
          <w:rFonts w:ascii="Times New Roman" w:hAnsi="Times New Roman"/>
          <w:sz w:val="24"/>
          <w:szCs w:val="24"/>
        </w:rPr>
        <w:t>pisati aneks ugovora, a zakupoprimac</w:t>
      </w:r>
      <w:r w:rsidR="00CD5A71" w:rsidRPr="009E4BE3">
        <w:rPr>
          <w:rFonts w:ascii="Times New Roman" w:hAnsi="Times New Roman"/>
          <w:sz w:val="24"/>
          <w:szCs w:val="24"/>
        </w:rPr>
        <w:t xml:space="preserve"> nema pravo od Grada na naknadu štete ili druga potraživanja, i gubi pravo na korištenje javne površine.</w:t>
      </w:r>
    </w:p>
    <w:p w:rsidR="00CD5A71" w:rsidRPr="009E4BE3" w:rsidRDefault="004C1E43" w:rsidP="004C1E43">
      <w:pPr>
        <w:pStyle w:val="Bezproreda"/>
        <w:spacing w:before="240"/>
        <w:jc w:val="both"/>
        <w:rPr>
          <w:rFonts w:ascii="Times New Roman" w:hAnsi="Times New Roman"/>
          <w:sz w:val="24"/>
          <w:szCs w:val="24"/>
        </w:rPr>
      </w:pPr>
      <w:r>
        <w:rPr>
          <w:rFonts w:ascii="Times New Roman" w:hAnsi="Times New Roman"/>
          <w:sz w:val="24"/>
          <w:szCs w:val="24"/>
        </w:rPr>
        <w:t xml:space="preserve">(8) </w:t>
      </w:r>
      <w:r w:rsidR="00CD5A71" w:rsidRPr="009E4BE3">
        <w:rPr>
          <w:rFonts w:ascii="Times New Roman" w:hAnsi="Times New Roman"/>
          <w:sz w:val="24"/>
          <w:szCs w:val="24"/>
        </w:rPr>
        <w:t>Ugovor o zakupu javne površine za postavljanje ugostiteljske terase prestaje:</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istekom roka utvrđenog ugovorom,</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smrću fizičke osobe (obrtnika) odnosno prestankom pravne osobe zakup</w:t>
      </w:r>
      <w:r w:rsidR="004C1E43">
        <w:rPr>
          <w:rFonts w:ascii="Times New Roman" w:hAnsi="Times New Roman"/>
          <w:sz w:val="24"/>
          <w:szCs w:val="24"/>
        </w:rPr>
        <w:t>oprimca</w:t>
      </w:r>
      <w:r w:rsidRPr="009E4BE3">
        <w:rPr>
          <w:rFonts w:ascii="Times New Roman" w:hAnsi="Times New Roman"/>
          <w:sz w:val="24"/>
          <w:szCs w:val="24"/>
        </w:rPr>
        <w:t>,</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otkazom ili raskidom ugovora,</w:t>
      </w:r>
      <w:r w:rsidR="004C1E43">
        <w:rPr>
          <w:rFonts w:ascii="Times New Roman" w:hAnsi="Times New Roman"/>
          <w:sz w:val="24"/>
          <w:szCs w:val="24"/>
        </w:rPr>
        <w:t xml:space="preserve"> te</w:t>
      </w:r>
    </w:p>
    <w:p w:rsidR="00CD5A71" w:rsidRPr="009E4BE3" w:rsidRDefault="00CD5A71" w:rsidP="000933B5">
      <w:pPr>
        <w:pStyle w:val="Bezproreda"/>
        <w:numPr>
          <w:ilvl w:val="0"/>
          <w:numId w:val="9"/>
        </w:numPr>
        <w:jc w:val="both"/>
        <w:rPr>
          <w:rFonts w:ascii="Times New Roman" w:hAnsi="Times New Roman"/>
          <w:sz w:val="24"/>
          <w:szCs w:val="24"/>
        </w:rPr>
      </w:pPr>
      <w:r w:rsidRPr="009E4BE3">
        <w:rPr>
          <w:rFonts w:ascii="Times New Roman" w:hAnsi="Times New Roman"/>
          <w:sz w:val="24"/>
          <w:szCs w:val="24"/>
        </w:rPr>
        <w:t>sporazumom Grada i zakup</w:t>
      </w:r>
      <w:r w:rsidR="004C1E43">
        <w:rPr>
          <w:rFonts w:ascii="Times New Roman" w:hAnsi="Times New Roman"/>
          <w:sz w:val="24"/>
          <w:szCs w:val="24"/>
        </w:rPr>
        <w:t>oprimca</w:t>
      </w:r>
      <w:r w:rsidRPr="009E4BE3">
        <w:rPr>
          <w:rFonts w:ascii="Times New Roman" w:hAnsi="Times New Roman"/>
          <w:sz w:val="24"/>
          <w:szCs w:val="24"/>
        </w:rPr>
        <w:t xml:space="preserve"> o raskidu ugovora.</w:t>
      </w:r>
    </w:p>
    <w:p w:rsidR="00CD5A71" w:rsidRPr="009E4BE3" w:rsidRDefault="00CD5A71" w:rsidP="00E2108A">
      <w:pPr>
        <w:pStyle w:val="Bezproreda"/>
        <w:jc w:val="both"/>
        <w:rPr>
          <w:rFonts w:ascii="Times New Roman" w:hAnsi="Times New Roman"/>
          <w:sz w:val="24"/>
          <w:szCs w:val="24"/>
        </w:rPr>
      </w:pPr>
    </w:p>
    <w:p w:rsidR="00CD5A71" w:rsidRPr="009E4BE3" w:rsidRDefault="007C0B4E" w:rsidP="00E2108A">
      <w:pPr>
        <w:pStyle w:val="Bezproreda"/>
        <w:jc w:val="both"/>
        <w:rPr>
          <w:rFonts w:ascii="Times New Roman" w:hAnsi="Times New Roman"/>
          <w:sz w:val="24"/>
          <w:szCs w:val="24"/>
        </w:rPr>
      </w:pPr>
      <w:r>
        <w:rPr>
          <w:rFonts w:ascii="Times New Roman" w:hAnsi="Times New Roman"/>
          <w:sz w:val="24"/>
          <w:szCs w:val="24"/>
        </w:rPr>
        <w:t xml:space="preserve">(9) </w:t>
      </w:r>
      <w:r w:rsidR="00CD5A71" w:rsidRPr="009E4BE3">
        <w:rPr>
          <w:rFonts w:ascii="Times New Roman" w:hAnsi="Times New Roman"/>
          <w:sz w:val="24"/>
          <w:szCs w:val="24"/>
        </w:rPr>
        <w:t>Grad može otkazati ugovor o zakupu i prije isteka vremena određenog ugovorom u slučajevima:</w:t>
      </w:r>
    </w:p>
    <w:p w:rsidR="00CD5A71" w:rsidRPr="009E4BE3" w:rsidRDefault="00CD5A71" w:rsidP="00E2108A">
      <w:pPr>
        <w:pStyle w:val="Bezproreda"/>
        <w:numPr>
          <w:ilvl w:val="0"/>
          <w:numId w:val="7"/>
        </w:numPr>
        <w:jc w:val="both"/>
        <w:rPr>
          <w:rFonts w:ascii="Times New Roman" w:hAnsi="Times New Roman"/>
          <w:sz w:val="24"/>
          <w:szCs w:val="24"/>
        </w:rPr>
      </w:pPr>
      <w:r w:rsidRPr="009E4BE3">
        <w:rPr>
          <w:rFonts w:ascii="Times New Roman" w:hAnsi="Times New Roman"/>
          <w:sz w:val="24"/>
          <w:szCs w:val="24"/>
        </w:rPr>
        <w:t>kada zakup</w:t>
      </w:r>
      <w:r w:rsidR="005E27DD">
        <w:rPr>
          <w:rFonts w:ascii="Times New Roman" w:hAnsi="Times New Roman"/>
          <w:sz w:val="24"/>
          <w:szCs w:val="24"/>
        </w:rPr>
        <w:t>oprimac</w:t>
      </w:r>
      <w:r w:rsidRPr="009E4BE3">
        <w:rPr>
          <w:rFonts w:ascii="Times New Roman" w:hAnsi="Times New Roman"/>
          <w:sz w:val="24"/>
          <w:szCs w:val="24"/>
        </w:rPr>
        <w:t xml:space="preserve"> upotrebljava javnu površinu protivno odredbama ugovora,</w:t>
      </w:r>
    </w:p>
    <w:p w:rsidR="00CD5A71" w:rsidRPr="009E4BE3" w:rsidRDefault="00CD5A71" w:rsidP="00E2108A">
      <w:pPr>
        <w:pStyle w:val="Bezproreda"/>
        <w:numPr>
          <w:ilvl w:val="0"/>
          <w:numId w:val="7"/>
        </w:numPr>
        <w:jc w:val="both"/>
        <w:rPr>
          <w:rFonts w:ascii="Times New Roman" w:hAnsi="Times New Roman"/>
          <w:sz w:val="24"/>
          <w:szCs w:val="24"/>
        </w:rPr>
      </w:pPr>
      <w:r w:rsidRPr="009E4BE3">
        <w:rPr>
          <w:rFonts w:ascii="Times New Roman" w:hAnsi="Times New Roman"/>
          <w:sz w:val="24"/>
          <w:szCs w:val="24"/>
        </w:rPr>
        <w:t>koristi javnu površinu izvan utvrđenih gabarita,</w:t>
      </w:r>
    </w:p>
    <w:p w:rsidR="00CD5A71" w:rsidRPr="009E4BE3" w:rsidRDefault="00CD5A71" w:rsidP="00E2108A">
      <w:pPr>
        <w:pStyle w:val="Bezproreda"/>
        <w:numPr>
          <w:ilvl w:val="0"/>
          <w:numId w:val="7"/>
        </w:numPr>
        <w:jc w:val="both"/>
        <w:rPr>
          <w:rFonts w:ascii="Times New Roman" w:hAnsi="Times New Roman"/>
          <w:sz w:val="24"/>
          <w:szCs w:val="24"/>
        </w:rPr>
      </w:pPr>
      <w:r w:rsidRPr="009E4BE3">
        <w:rPr>
          <w:rFonts w:ascii="Times New Roman" w:hAnsi="Times New Roman"/>
          <w:sz w:val="24"/>
          <w:szCs w:val="24"/>
        </w:rPr>
        <w:t>ne podmiri dvije uzastopne dos</w:t>
      </w:r>
      <w:r w:rsidR="000933B5">
        <w:rPr>
          <w:rFonts w:ascii="Times New Roman" w:hAnsi="Times New Roman"/>
          <w:sz w:val="24"/>
          <w:szCs w:val="24"/>
        </w:rPr>
        <w:t>p</w:t>
      </w:r>
      <w:r w:rsidRPr="009E4BE3">
        <w:rPr>
          <w:rFonts w:ascii="Times New Roman" w:hAnsi="Times New Roman"/>
          <w:sz w:val="24"/>
          <w:szCs w:val="24"/>
        </w:rPr>
        <w:t>jele rate zakupnine utvrđene ugovorom,</w:t>
      </w:r>
    </w:p>
    <w:p w:rsidR="00CD5A71" w:rsidRPr="009E4BE3" w:rsidRDefault="00CD5A71" w:rsidP="00E2108A">
      <w:pPr>
        <w:pStyle w:val="Bezproreda"/>
        <w:numPr>
          <w:ilvl w:val="0"/>
          <w:numId w:val="7"/>
        </w:numPr>
        <w:jc w:val="both"/>
        <w:rPr>
          <w:rFonts w:ascii="Times New Roman" w:hAnsi="Times New Roman"/>
          <w:sz w:val="24"/>
          <w:szCs w:val="24"/>
        </w:rPr>
      </w:pPr>
      <w:r w:rsidRPr="009E4BE3">
        <w:rPr>
          <w:rFonts w:ascii="Times New Roman" w:hAnsi="Times New Roman"/>
          <w:sz w:val="24"/>
          <w:szCs w:val="24"/>
        </w:rPr>
        <w:t>u slučaju privođenja zemljišta drugoj namjeni, uređivanja zemljišta ili izmjene prostorno-planske dokumentacije,</w:t>
      </w:r>
      <w:r w:rsidR="005E27DD">
        <w:rPr>
          <w:rFonts w:ascii="Times New Roman" w:hAnsi="Times New Roman"/>
          <w:sz w:val="24"/>
          <w:szCs w:val="24"/>
        </w:rPr>
        <w:t xml:space="preserve"> te</w:t>
      </w:r>
    </w:p>
    <w:p w:rsidR="00CD5A71" w:rsidRDefault="00CD5A71" w:rsidP="00E2108A">
      <w:pPr>
        <w:pStyle w:val="Bezproreda"/>
        <w:numPr>
          <w:ilvl w:val="0"/>
          <w:numId w:val="7"/>
        </w:numPr>
        <w:jc w:val="both"/>
        <w:rPr>
          <w:rFonts w:ascii="Times New Roman" w:hAnsi="Times New Roman"/>
          <w:sz w:val="24"/>
          <w:szCs w:val="24"/>
        </w:rPr>
      </w:pPr>
      <w:r w:rsidRPr="009E4BE3">
        <w:rPr>
          <w:rFonts w:ascii="Times New Roman" w:hAnsi="Times New Roman"/>
          <w:sz w:val="24"/>
          <w:szCs w:val="24"/>
        </w:rPr>
        <w:t>u slučaju da bez suglasnosti Grada prenese prava iz ugovora na treće osobe.</w:t>
      </w:r>
    </w:p>
    <w:p w:rsidR="00E2108A" w:rsidRPr="009E4BE3" w:rsidRDefault="00E2108A" w:rsidP="000933B5">
      <w:pPr>
        <w:pStyle w:val="Bezproreda"/>
        <w:ind w:left="720"/>
        <w:jc w:val="both"/>
        <w:rPr>
          <w:rFonts w:ascii="Times New Roman" w:hAnsi="Times New Roman"/>
          <w:sz w:val="24"/>
          <w:szCs w:val="24"/>
        </w:rPr>
      </w:pPr>
    </w:p>
    <w:p w:rsidR="00CD5A71" w:rsidRPr="009E4BE3" w:rsidRDefault="005E27DD" w:rsidP="00E2108A">
      <w:pPr>
        <w:pStyle w:val="Bezproreda"/>
        <w:jc w:val="both"/>
        <w:rPr>
          <w:rFonts w:ascii="Times New Roman" w:hAnsi="Times New Roman"/>
          <w:sz w:val="24"/>
          <w:szCs w:val="24"/>
        </w:rPr>
      </w:pPr>
      <w:r>
        <w:rPr>
          <w:rFonts w:ascii="Times New Roman" w:hAnsi="Times New Roman"/>
          <w:sz w:val="24"/>
          <w:szCs w:val="24"/>
        </w:rPr>
        <w:t xml:space="preserve">(10) </w:t>
      </w:r>
      <w:r w:rsidR="00CD5A71" w:rsidRPr="009E4BE3">
        <w:rPr>
          <w:rFonts w:ascii="Times New Roman" w:hAnsi="Times New Roman"/>
          <w:sz w:val="24"/>
          <w:szCs w:val="24"/>
        </w:rPr>
        <w:t xml:space="preserve">Otkazni rok za otkaz ugovora o zakupu iznosi osam (8) dana računajući od dana </w:t>
      </w:r>
      <w:r w:rsidR="002862BF">
        <w:rPr>
          <w:rFonts w:ascii="Times New Roman" w:hAnsi="Times New Roman"/>
          <w:sz w:val="24"/>
          <w:szCs w:val="24"/>
        </w:rPr>
        <w:t>primitka</w:t>
      </w:r>
      <w:r w:rsidR="00CD5A71" w:rsidRPr="009E4BE3">
        <w:rPr>
          <w:rFonts w:ascii="Times New Roman" w:hAnsi="Times New Roman"/>
          <w:sz w:val="24"/>
          <w:szCs w:val="24"/>
        </w:rPr>
        <w:t xml:space="preserve"> pismena o otkazu.</w:t>
      </w:r>
    </w:p>
    <w:p w:rsidR="00CD5A71" w:rsidRPr="009E4BE3" w:rsidRDefault="005E27DD" w:rsidP="005E27DD">
      <w:pPr>
        <w:pStyle w:val="Bezproreda"/>
        <w:spacing w:before="240"/>
        <w:jc w:val="both"/>
        <w:rPr>
          <w:rFonts w:ascii="Times New Roman" w:hAnsi="Times New Roman"/>
          <w:sz w:val="24"/>
          <w:szCs w:val="24"/>
        </w:rPr>
      </w:pPr>
      <w:r>
        <w:rPr>
          <w:rFonts w:ascii="Times New Roman" w:hAnsi="Times New Roman"/>
          <w:sz w:val="24"/>
          <w:szCs w:val="24"/>
        </w:rPr>
        <w:t xml:space="preserve">(11) </w:t>
      </w:r>
      <w:r w:rsidR="00CD5A71" w:rsidRPr="009E4BE3">
        <w:rPr>
          <w:rFonts w:ascii="Times New Roman" w:hAnsi="Times New Roman"/>
          <w:sz w:val="24"/>
          <w:szCs w:val="24"/>
        </w:rPr>
        <w:t>U slučaju otkaza ugovora o zakupu iz navedenih razloga, zakup</w:t>
      </w:r>
      <w:r>
        <w:rPr>
          <w:rFonts w:ascii="Times New Roman" w:hAnsi="Times New Roman"/>
          <w:sz w:val="24"/>
          <w:szCs w:val="24"/>
        </w:rPr>
        <w:t>oprimac</w:t>
      </w:r>
      <w:r w:rsidR="00CD5A71" w:rsidRPr="009E4BE3">
        <w:rPr>
          <w:rFonts w:ascii="Times New Roman" w:hAnsi="Times New Roman"/>
          <w:sz w:val="24"/>
          <w:szCs w:val="24"/>
        </w:rPr>
        <w:t xml:space="preserve"> nema pravo tražiti od Grada naknadu štete i ostala eventualna potraživanja.</w:t>
      </w:r>
    </w:p>
    <w:p w:rsidR="00CD5A71" w:rsidRPr="009E4BE3" w:rsidRDefault="005E27DD" w:rsidP="005E27DD">
      <w:pPr>
        <w:pStyle w:val="Bezproreda"/>
        <w:spacing w:before="240"/>
        <w:jc w:val="both"/>
        <w:rPr>
          <w:rFonts w:ascii="Times New Roman" w:hAnsi="Times New Roman"/>
          <w:sz w:val="24"/>
          <w:szCs w:val="24"/>
        </w:rPr>
      </w:pPr>
      <w:r>
        <w:rPr>
          <w:rFonts w:ascii="Times New Roman" w:hAnsi="Times New Roman"/>
          <w:sz w:val="24"/>
          <w:szCs w:val="24"/>
        </w:rPr>
        <w:t xml:space="preserve">(12) </w:t>
      </w:r>
      <w:r w:rsidR="00CD5A71" w:rsidRPr="009E4BE3">
        <w:rPr>
          <w:rFonts w:ascii="Times New Roman" w:hAnsi="Times New Roman"/>
          <w:sz w:val="24"/>
          <w:szCs w:val="24"/>
        </w:rPr>
        <w:t>Zakup</w:t>
      </w:r>
      <w:r>
        <w:rPr>
          <w:rFonts w:ascii="Times New Roman" w:hAnsi="Times New Roman"/>
          <w:sz w:val="24"/>
          <w:szCs w:val="24"/>
        </w:rPr>
        <w:t>oprimac</w:t>
      </w:r>
      <w:r w:rsidR="00CD5A71" w:rsidRPr="009E4BE3">
        <w:rPr>
          <w:rFonts w:ascii="Times New Roman" w:hAnsi="Times New Roman"/>
          <w:sz w:val="24"/>
          <w:szCs w:val="24"/>
        </w:rPr>
        <w:t xml:space="preserve"> može jednostrano raskinuti ugovor samo pisanim putem uz otkazni rok od osam (8) dana.</w:t>
      </w:r>
    </w:p>
    <w:p w:rsidR="00CD5A71" w:rsidRPr="009E4BE3" w:rsidRDefault="005E27DD" w:rsidP="005E27DD">
      <w:pPr>
        <w:pStyle w:val="Bezproreda"/>
        <w:spacing w:before="240"/>
        <w:jc w:val="both"/>
        <w:rPr>
          <w:rFonts w:ascii="Times New Roman" w:hAnsi="Times New Roman"/>
          <w:sz w:val="24"/>
          <w:szCs w:val="24"/>
        </w:rPr>
      </w:pPr>
      <w:r>
        <w:rPr>
          <w:rFonts w:ascii="Times New Roman" w:hAnsi="Times New Roman"/>
          <w:sz w:val="24"/>
          <w:szCs w:val="24"/>
        </w:rPr>
        <w:t xml:space="preserve">(13) </w:t>
      </w:r>
      <w:r w:rsidR="00CD5A71" w:rsidRPr="009E4BE3">
        <w:rPr>
          <w:rFonts w:ascii="Times New Roman" w:hAnsi="Times New Roman"/>
          <w:sz w:val="24"/>
          <w:szCs w:val="24"/>
        </w:rPr>
        <w:t>Gradonačelnik može prenijeti prava iz ugovora o zakupu novim ugovorom o zakupu javne površine za postavljanje ugostiteljske terase na zahtjev fizičke ili pravne osobe (pravnom slijedniku dosadašnjeg zakup</w:t>
      </w:r>
      <w:r>
        <w:rPr>
          <w:rFonts w:ascii="Times New Roman" w:hAnsi="Times New Roman"/>
          <w:sz w:val="24"/>
          <w:szCs w:val="24"/>
        </w:rPr>
        <w:t>oprimca</w:t>
      </w:r>
      <w:r w:rsidR="00CD5A71" w:rsidRPr="009E4BE3">
        <w:rPr>
          <w:rFonts w:ascii="Times New Roman" w:hAnsi="Times New Roman"/>
          <w:sz w:val="24"/>
          <w:szCs w:val="24"/>
        </w:rPr>
        <w:t>) uz uvjet da nastavlja obavljati djelatnost dosadašnjeg zakup</w:t>
      </w:r>
      <w:r>
        <w:rPr>
          <w:rFonts w:ascii="Times New Roman" w:hAnsi="Times New Roman"/>
          <w:sz w:val="24"/>
          <w:szCs w:val="24"/>
        </w:rPr>
        <w:t>oprimca</w:t>
      </w:r>
      <w:r w:rsidR="00CD5A71" w:rsidRPr="009E4BE3">
        <w:rPr>
          <w:rFonts w:ascii="Times New Roman" w:hAnsi="Times New Roman"/>
          <w:sz w:val="24"/>
          <w:szCs w:val="24"/>
        </w:rPr>
        <w:t>, kao i da prethodno po</w:t>
      </w:r>
      <w:r w:rsidR="003C5FAD">
        <w:rPr>
          <w:rFonts w:ascii="Times New Roman" w:hAnsi="Times New Roman"/>
          <w:sz w:val="24"/>
          <w:szCs w:val="24"/>
        </w:rPr>
        <w:t>d</w:t>
      </w:r>
      <w:r w:rsidR="00CD5A71" w:rsidRPr="009E4BE3">
        <w:rPr>
          <w:rFonts w:ascii="Times New Roman" w:hAnsi="Times New Roman"/>
          <w:sz w:val="24"/>
          <w:szCs w:val="24"/>
        </w:rPr>
        <w:t xml:space="preserve">miri sva dugovanja i obveze dosadašnjeg zakupnika prema </w:t>
      </w:r>
      <w:r w:rsidR="00A43FE1" w:rsidRPr="009E4BE3">
        <w:rPr>
          <w:rFonts w:ascii="Times New Roman" w:hAnsi="Times New Roman"/>
          <w:sz w:val="24"/>
          <w:szCs w:val="24"/>
        </w:rPr>
        <w:t>Gradu</w:t>
      </w:r>
      <w:r w:rsidR="00A43FE1" w:rsidRPr="00E9219F">
        <w:rPr>
          <w:rFonts w:ascii="Times New Roman" w:hAnsi="Times New Roman"/>
          <w:sz w:val="24"/>
          <w:szCs w:val="24"/>
        </w:rPr>
        <w:t xml:space="preserve"> </w:t>
      </w:r>
      <w:r w:rsidR="00A43FE1" w:rsidRPr="009E4BE3">
        <w:rPr>
          <w:rFonts w:ascii="Times New Roman" w:hAnsi="Times New Roman"/>
          <w:sz w:val="24"/>
          <w:szCs w:val="24"/>
        </w:rPr>
        <w:t>i pravnim osobama u vlasništvu/suvlasništvu Grada Biograda na Moru</w:t>
      </w:r>
      <w:r w:rsidR="00A43FE1">
        <w:rPr>
          <w:rFonts w:ascii="Times New Roman" w:hAnsi="Times New Roman"/>
          <w:sz w:val="24"/>
          <w:szCs w:val="24"/>
        </w:rPr>
        <w:t xml:space="preserve"> (Trgovačkom društvu Bošana d.o.o. i Trgovačkom društvu Komunalac d.o.o.)</w:t>
      </w:r>
      <w:r w:rsidR="003D4E7A">
        <w:rPr>
          <w:rFonts w:ascii="Times New Roman" w:hAnsi="Times New Roman"/>
          <w:sz w:val="24"/>
          <w:szCs w:val="24"/>
        </w:rPr>
        <w:t>,</w:t>
      </w:r>
      <w:r w:rsidR="00CD5A71" w:rsidRPr="009E4BE3">
        <w:rPr>
          <w:rFonts w:ascii="Times New Roman" w:hAnsi="Times New Roman"/>
          <w:sz w:val="24"/>
          <w:szCs w:val="24"/>
        </w:rPr>
        <w:t xml:space="preserve"> kao i da na svoje ime nema dospjelih nepodmirenih financijskih dugovanja prema Gradu po bilo kojoj osnovi.</w:t>
      </w:r>
    </w:p>
    <w:p w:rsidR="00CD5A71" w:rsidRPr="009E4BE3" w:rsidRDefault="003D4E7A" w:rsidP="003D4E7A">
      <w:pPr>
        <w:pStyle w:val="Bezproreda"/>
        <w:spacing w:before="240"/>
        <w:jc w:val="both"/>
        <w:rPr>
          <w:rFonts w:ascii="Times New Roman" w:hAnsi="Times New Roman"/>
          <w:sz w:val="24"/>
          <w:szCs w:val="24"/>
        </w:rPr>
      </w:pPr>
      <w:r>
        <w:rPr>
          <w:rFonts w:ascii="Times New Roman" w:hAnsi="Times New Roman"/>
          <w:sz w:val="24"/>
          <w:szCs w:val="24"/>
        </w:rPr>
        <w:t xml:space="preserve">(14) </w:t>
      </w:r>
      <w:r w:rsidR="00CD5A71" w:rsidRPr="009E4BE3">
        <w:rPr>
          <w:rFonts w:ascii="Times New Roman" w:hAnsi="Times New Roman"/>
          <w:sz w:val="24"/>
          <w:szCs w:val="24"/>
        </w:rPr>
        <w:t>Nakon prestanka ugovora o zakupu javne površine za postavljanje ugostit</w:t>
      </w:r>
      <w:r>
        <w:rPr>
          <w:rFonts w:ascii="Times New Roman" w:hAnsi="Times New Roman"/>
          <w:sz w:val="24"/>
          <w:szCs w:val="24"/>
        </w:rPr>
        <w:t>eljske terase, dosadašnji zakupoprimac</w:t>
      </w:r>
      <w:r w:rsidR="00CD5A71" w:rsidRPr="009E4BE3">
        <w:rPr>
          <w:rFonts w:ascii="Times New Roman" w:hAnsi="Times New Roman"/>
          <w:sz w:val="24"/>
          <w:szCs w:val="24"/>
        </w:rPr>
        <w:t xml:space="preserve"> je dužan s javne površine ukloniti svu opremu i dovesti je u stanje u kakvom je predana na korištenje, bez prava na naknadu za uložena sredstva.</w:t>
      </w:r>
    </w:p>
    <w:p w:rsidR="000A0839" w:rsidRDefault="000A0839" w:rsidP="009E4BE3">
      <w:pPr>
        <w:pStyle w:val="Bezproreda"/>
        <w:rPr>
          <w:rFonts w:ascii="Times New Roman" w:hAnsi="Times New Roman"/>
          <w:b/>
          <w:sz w:val="24"/>
          <w:szCs w:val="24"/>
        </w:rPr>
      </w:pPr>
    </w:p>
    <w:p w:rsidR="003D4E7A" w:rsidRPr="009E4BE3" w:rsidRDefault="003D4E7A" w:rsidP="009E4BE3">
      <w:pPr>
        <w:pStyle w:val="Bezproreda"/>
        <w:rPr>
          <w:rFonts w:ascii="Times New Roman" w:hAnsi="Times New Roman"/>
          <w:b/>
          <w:sz w:val="24"/>
          <w:szCs w:val="24"/>
        </w:rPr>
      </w:pPr>
    </w:p>
    <w:p w:rsidR="008455BB" w:rsidRDefault="008455BB" w:rsidP="00711A3A">
      <w:pPr>
        <w:pStyle w:val="Bezproreda"/>
        <w:jc w:val="center"/>
        <w:rPr>
          <w:rFonts w:ascii="Times New Roman" w:hAnsi="Times New Roman"/>
          <w:b/>
          <w:sz w:val="24"/>
          <w:szCs w:val="24"/>
        </w:rPr>
      </w:pPr>
      <w:r w:rsidRPr="009E4BE3">
        <w:rPr>
          <w:rFonts w:ascii="Times New Roman" w:hAnsi="Times New Roman"/>
          <w:b/>
          <w:sz w:val="24"/>
          <w:szCs w:val="24"/>
        </w:rPr>
        <w:t>III. ODREĐIVANJE CIJENA ZA ZAKUP JAVNE</w:t>
      </w:r>
      <w:r w:rsidR="00E2108A">
        <w:rPr>
          <w:rFonts w:ascii="Times New Roman" w:hAnsi="Times New Roman"/>
          <w:b/>
          <w:sz w:val="24"/>
          <w:szCs w:val="24"/>
        </w:rPr>
        <w:t xml:space="preserve"> POVRŠINE ZA POSTAVLJANJE KIOSKA</w:t>
      </w:r>
      <w:r w:rsidR="00B123A0">
        <w:rPr>
          <w:rFonts w:ascii="Times New Roman" w:hAnsi="Times New Roman"/>
          <w:b/>
          <w:sz w:val="24"/>
          <w:szCs w:val="24"/>
        </w:rPr>
        <w:t>, ŠTANDOVA I DRUGIH</w:t>
      </w:r>
      <w:r w:rsidRPr="009E4BE3">
        <w:rPr>
          <w:rFonts w:ascii="Times New Roman" w:hAnsi="Times New Roman"/>
          <w:b/>
          <w:sz w:val="24"/>
          <w:szCs w:val="24"/>
        </w:rPr>
        <w:t xml:space="preserve"> POKRETNIH NAPRAVA</w:t>
      </w:r>
    </w:p>
    <w:p w:rsidR="00BF476B" w:rsidRPr="009E4BE3" w:rsidRDefault="00BF476B" w:rsidP="009E4BE3">
      <w:pPr>
        <w:pStyle w:val="Bezproreda"/>
        <w:rPr>
          <w:rFonts w:ascii="Times New Roman" w:hAnsi="Times New Roman"/>
          <w:b/>
          <w:sz w:val="24"/>
          <w:szCs w:val="24"/>
        </w:rPr>
      </w:pPr>
    </w:p>
    <w:p w:rsidR="00EC58DA" w:rsidRPr="009E4BE3" w:rsidRDefault="00EC58DA" w:rsidP="009E4BE3">
      <w:pPr>
        <w:pStyle w:val="Bezproreda"/>
        <w:rPr>
          <w:rFonts w:ascii="Times New Roman" w:hAnsi="Times New Roman"/>
          <w:b/>
          <w:sz w:val="24"/>
          <w:szCs w:val="24"/>
        </w:rPr>
      </w:pPr>
      <w:r w:rsidRPr="009E4BE3">
        <w:rPr>
          <w:rFonts w:ascii="Times New Roman" w:hAnsi="Times New Roman"/>
          <w:sz w:val="24"/>
          <w:szCs w:val="24"/>
        </w:rPr>
        <w:tab/>
      </w:r>
      <w:r w:rsidRPr="009E4BE3">
        <w:rPr>
          <w:rFonts w:ascii="Times New Roman" w:hAnsi="Times New Roman"/>
          <w:sz w:val="24"/>
          <w:szCs w:val="24"/>
        </w:rPr>
        <w:tab/>
      </w:r>
      <w:r w:rsidRPr="009E4BE3">
        <w:rPr>
          <w:rFonts w:ascii="Times New Roman" w:hAnsi="Times New Roman"/>
          <w:sz w:val="24"/>
          <w:szCs w:val="24"/>
        </w:rPr>
        <w:tab/>
      </w:r>
      <w:r w:rsidRPr="009E4BE3">
        <w:rPr>
          <w:rFonts w:ascii="Times New Roman" w:hAnsi="Times New Roman"/>
          <w:sz w:val="24"/>
          <w:szCs w:val="24"/>
        </w:rPr>
        <w:tab/>
      </w:r>
      <w:r w:rsidRPr="009E4BE3">
        <w:rPr>
          <w:rFonts w:ascii="Times New Roman" w:hAnsi="Times New Roman"/>
          <w:sz w:val="24"/>
          <w:szCs w:val="24"/>
        </w:rPr>
        <w:tab/>
      </w:r>
      <w:r w:rsidRPr="009E4BE3">
        <w:rPr>
          <w:rFonts w:ascii="Times New Roman" w:hAnsi="Times New Roman"/>
          <w:sz w:val="24"/>
          <w:szCs w:val="24"/>
        </w:rPr>
        <w:tab/>
      </w:r>
      <w:r w:rsidR="000A0839" w:rsidRPr="009E4BE3">
        <w:rPr>
          <w:rFonts w:ascii="Times New Roman" w:hAnsi="Times New Roman"/>
          <w:b/>
          <w:sz w:val="24"/>
          <w:szCs w:val="24"/>
        </w:rPr>
        <w:t xml:space="preserve">Članak </w:t>
      </w:r>
      <w:r w:rsidR="00EB4FF4">
        <w:rPr>
          <w:rFonts w:ascii="Times New Roman" w:hAnsi="Times New Roman"/>
          <w:b/>
          <w:sz w:val="24"/>
          <w:szCs w:val="24"/>
        </w:rPr>
        <w:t>5</w:t>
      </w:r>
      <w:r w:rsidRPr="009E4BE3">
        <w:rPr>
          <w:rFonts w:ascii="Times New Roman" w:hAnsi="Times New Roman"/>
          <w:b/>
          <w:sz w:val="24"/>
          <w:szCs w:val="24"/>
        </w:rPr>
        <w:t>.</w:t>
      </w:r>
    </w:p>
    <w:p w:rsidR="00DC00FC" w:rsidRDefault="00711A3A" w:rsidP="00621C0D">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621C0D">
        <w:rPr>
          <w:rFonts w:ascii="Times New Roman" w:hAnsi="Times New Roman"/>
          <w:sz w:val="24"/>
          <w:szCs w:val="24"/>
        </w:rPr>
        <w:t>Z</w:t>
      </w:r>
      <w:r w:rsidR="00DC00FC">
        <w:rPr>
          <w:rFonts w:ascii="Times New Roman" w:hAnsi="Times New Roman"/>
          <w:sz w:val="24"/>
          <w:szCs w:val="24"/>
        </w:rPr>
        <w:t>akup</w:t>
      </w:r>
      <w:r w:rsidR="00DC00FC" w:rsidRPr="009E4BE3">
        <w:rPr>
          <w:rFonts w:ascii="Times New Roman" w:hAnsi="Times New Roman"/>
          <w:sz w:val="24"/>
          <w:szCs w:val="24"/>
        </w:rPr>
        <w:t xml:space="preserve"> javne površine za postavljanje </w:t>
      </w:r>
      <w:r w:rsidR="00621C0D">
        <w:rPr>
          <w:rFonts w:ascii="Times New Roman" w:hAnsi="Times New Roman"/>
          <w:sz w:val="24"/>
          <w:szCs w:val="24"/>
        </w:rPr>
        <w:t xml:space="preserve">pokretne naprave </w:t>
      </w:r>
      <w:r w:rsidR="00DC00FC" w:rsidRPr="009E4BE3">
        <w:rPr>
          <w:rFonts w:ascii="Times New Roman" w:hAnsi="Times New Roman"/>
          <w:sz w:val="24"/>
          <w:szCs w:val="24"/>
        </w:rPr>
        <w:t xml:space="preserve">utvrđuje se </w:t>
      </w:r>
      <w:r w:rsidR="00621C0D">
        <w:rPr>
          <w:rFonts w:ascii="Times New Roman" w:hAnsi="Times New Roman"/>
          <w:sz w:val="24"/>
          <w:szCs w:val="24"/>
        </w:rPr>
        <w:t>o</w:t>
      </w:r>
      <w:r w:rsidR="00DC00FC" w:rsidRPr="009E4BE3">
        <w:rPr>
          <w:rFonts w:ascii="Times New Roman" w:hAnsi="Times New Roman"/>
          <w:sz w:val="24"/>
          <w:szCs w:val="24"/>
        </w:rPr>
        <w:t>visno o zoni u kojoj se nalazi:</w:t>
      </w:r>
    </w:p>
    <w:p w:rsidR="00DC00FC" w:rsidRPr="009E4BE3" w:rsidRDefault="00DC00FC" w:rsidP="00621C0D">
      <w:pPr>
        <w:pStyle w:val="Bezproreda"/>
        <w:numPr>
          <w:ilvl w:val="0"/>
          <w:numId w:val="21"/>
        </w:numPr>
        <w:spacing w:before="240"/>
        <w:jc w:val="both"/>
        <w:rPr>
          <w:rFonts w:ascii="Times New Roman" w:hAnsi="Times New Roman"/>
          <w:sz w:val="24"/>
          <w:szCs w:val="24"/>
        </w:rPr>
      </w:pPr>
      <w:r w:rsidRPr="00E85451">
        <w:rPr>
          <w:rFonts w:ascii="Times New Roman" w:hAnsi="Times New Roman"/>
          <w:sz w:val="24"/>
          <w:szCs w:val="24"/>
          <w:u w:val="single"/>
        </w:rPr>
        <w:t>I ZONA</w:t>
      </w:r>
      <w:r w:rsidRPr="009E4BE3">
        <w:rPr>
          <w:rFonts w:ascii="Times New Roman" w:hAnsi="Times New Roman"/>
          <w:sz w:val="24"/>
          <w:szCs w:val="24"/>
        </w:rPr>
        <w:t xml:space="preserve"> </w:t>
      </w:r>
      <w:r w:rsidR="00AA401B" w:rsidRPr="009E4BE3">
        <w:rPr>
          <w:rFonts w:ascii="Times New Roman" w:hAnsi="Times New Roman"/>
          <w:sz w:val="24"/>
          <w:szCs w:val="24"/>
        </w:rPr>
        <w:t xml:space="preserve">(područje Poluotoka i dijela Centra omeđeno </w:t>
      </w:r>
      <w:r w:rsidR="00AA401B">
        <w:rPr>
          <w:rFonts w:ascii="Times New Roman" w:hAnsi="Times New Roman"/>
          <w:sz w:val="24"/>
          <w:szCs w:val="24"/>
        </w:rPr>
        <w:t>ulicama: Obala kralja Petra Krešimira IV, Ulica kralja Petra Svačića, Put Solina, Ulica Antuna Gustava Matoša i Ulica Tina Ujevića</w:t>
      </w:r>
      <w:r w:rsidRPr="009E4BE3">
        <w:rPr>
          <w:rFonts w:ascii="Times New Roman" w:hAnsi="Times New Roman"/>
          <w:sz w:val="24"/>
          <w:szCs w:val="24"/>
        </w:rPr>
        <w:t>)</w:t>
      </w:r>
      <w:r w:rsidR="00621C0D">
        <w:rPr>
          <w:rFonts w:ascii="Times New Roman" w:hAnsi="Times New Roman"/>
          <w:sz w:val="24"/>
          <w:szCs w:val="24"/>
        </w:rPr>
        <w:t>,</w:t>
      </w:r>
      <w:r w:rsidRPr="009E4BE3">
        <w:rPr>
          <w:rFonts w:ascii="Times New Roman" w:hAnsi="Times New Roman"/>
          <w:sz w:val="24"/>
          <w:szCs w:val="24"/>
        </w:rPr>
        <w:t xml:space="preserve"> </w:t>
      </w:r>
    </w:p>
    <w:p w:rsidR="00DC00FC" w:rsidRDefault="00DC00FC" w:rsidP="00DC00FC">
      <w:pPr>
        <w:pStyle w:val="Bezproreda"/>
        <w:numPr>
          <w:ilvl w:val="0"/>
          <w:numId w:val="21"/>
        </w:numPr>
        <w:spacing w:before="240"/>
        <w:jc w:val="both"/>
        <w:rPr>
          <w:rFonts w:ascii="Times New Roman" w:hAnsi="Times New Roman"/>
          <w:sz w:val="24"/>
          <w:szCs w:val="24"/>
        </w:rPr>
      </w:pPr>
      <w:r w:rsidRPr="00E85451">
        <w:rPr>
          <w:rFonts w:ascii="Times New Roman" w:hAnsi="Times New Roman"/>
          <w:sz w:val="24"/>
          <w:szCs w:val="24"/>
          <w:u w:val="single"/>
        </w:rPr>
        <w:t>II ZONA</w:t>
      </w:r>
      <w:r w:rsidRPr="009E4BE3">
        <w:rPr>
          <w:rFonts w:ascii="Times New Roman" w:hAnsi="Times New Roman"/>
          <w:sz w:val="24"/>
          <w:szCs w:val="24"/>
        </w:rPr>
        <w:t xml:space="preserve"> (</w:t>
      </w:r>
      <w:r w:rsidR="00AA401B">
        <w:rPr>
          <w:rFonts w:ascii="Times New Roman" w:hAnsi="Times New Roman"/>
          <w:sz w:val="24"/>
          <w:szCs w:val="24"/>
        </w:rPr>
        <w:t>plaža Soline, Dražica i Bošana</w:t>
      </w:r>
      <w:r w:rsidRPr="009E4BE3">
        <w:rPr>
          <w:rFonts w:ascii="Times New Roman" w:hAnsi="Times New Roman"/>
          <w:sz w:val="24"/>
          <w:szCs w:val="24"/>
        </w:rPr>
        <w:t>)</w:t>
      </w:r>
      <w:r w:rsidR="00621C0D">
        <w:rPr>
          <w:rFonts w:ascii="Times New Roman" w:hAnsi="Times New Roman"/>
          <w:sz w:val="24"/>
          <w:szCs w:val="24"/>
        </w:rPr>
        <w:t xml:space="preserve"> i</w:t>
      </w:r>
    </w:p>
    <w:p w:rsidR="00DC00FC" w:rsidRPr="009E4BE3" w:rsidRDefault="00DC00FC" w:rsidP="00DC00FC">
      <w:pPr>
        <w:pStyle w:val="Bezproreda"/>
        <w:numPr>
          <w:ilvl w:val="0"/>
          <w:numId w:val="21"/>
        </w:numPr>
        <w:spacing w:before="240"/>
        <w:jc w:val="both"/>
        <w:rPr>
          <w:rFonts w:ascii="Times New Roman" w:hAnsi="Times New Roman"/>
          <w:sz w:val="24"/>
          <w:szCs w:val="24"/>
        </w:rPr>
      </w:pPr>
      <w:r>
        <w:rPr>
          <w:rFonts w:ascii="Times New Roman" w:hAnsi="Times New Roman"/>
          <w:sz w:val="24"/>
          <w:szCs w:val="24"/>
          <w:u w:val="single"/>
        </w:rPr>
        <w:t xml:space="preserve">III ZONA </w:t>
      </w:r>
      <w:r w:rsidRPr="009E4BE3">
        <w:rPr>
          <w:rFonts w:ascii="Times New Roman" w:hAnsi="Times New Roman"/>
          <w:sz w:val="24"/>
          <w:szCs w:val="24"/>
        </w:rPr>
        <w:t>(</w:t>
      </w:r>
      <w:r>
        <w:rPr>
          <w:rFonts w:ascii="Times New Roman" w:hAnsi="Times New Roman"/>
          <w:sz w:val="24"/>
          <w:szCs w:val="24"/>
        </w:rPr>
        <w:t xml:space="preserve">ostalo </w:t>
      </w:r>
      <w:r w:rsidRPr="009E4BE3">
        <w:rPr>
          <w:rFonts w:ascii="Times New Roman" w:hAnsi="Times New Roman"/>
          <w:sz w:val="24"/>
          <w:szCs w:val="24"/>
        </w:rPr>
        <w:t xml:space="preserve">područje </w:t>
      </w:r>
      <w:r>
        <w:rPr>
          <w:rFonts w:ascii="Times New Roman" w:hAnsi="Times New Roman"/>
          <w:sz w:val="24"/>
          <w:szCs w:val="24"/>
        </w:rPr>
        <w:t>grada</w:t>
      </w:r>
      <w:r w:rsidR="00621C0D">
        <w:rPr>
          <w:rFonts w:ascii="Times New Roman" w:hAnsi="Times New Roman"/>
          <w:sz w:val="24"/>
          <w:szCs w:val="24"/>
        </w:rPr>
        <w:t xml:space="preserve"> izvan područja Zona I i II</w:t>
      </w:r>
      <w:r>
        <w:rPr>
          <w:rFonts w:ascii="Times New Roman" w:hAnsi="Times New Roman"/>
          <w:sz w:val="24"/>
          <w:szCs w:val="24"/>
        </w:rPr>
        <w:t>)</w:t>
      </w:r>
      <w:r w:rsidR="00621C0D">
        <w:rPr>
          <w:rFonts w:ascii="Times New Roman" w:hAnsi="Times New Roman"/>
          <w:sz w:val="24"/>
          <w:szCs w:val="24"/>
        </w:rPr>
        <w:t>.</w:t>
      </w:r>
    </w:p>
    <w:p w:rsidR="00AA401B" w:rsidRDefault="00AA401B" w:rsidP="00621C0D">
      <w:pPr>
        <w:pStyle w:val="Bezproreda"/>
        <w:spacing w:before="240"/>
        <w:jc w:val="both"/>
        <w:rPr>
          <w:rFonts w:ascii="Times New Roman" w:hAnsi="Times New Roman"/>
          <w:sz w:val="24"/>
          <w:szCs w:val="24"/>
        </w:rPr>
      </w:pPr>
    </w:p>
    <w:p w:rsidR="00EB31BF" w:rsidRPr="00621C0D" w:rsidRDefault="00621C0D" w:rsidP="00621C0D">
      <w:pPr>
        <w:pStyle w:val="Bezproreda"/>
        <w:spacing w:before="240"/>
        <w:jc w:val="both"/>
        <w:rPr>
          <w:rFonts w:ascii="Times New Roman" w:hAnsi="Times New Roman"/>
          <w:sz w:val="24"/>
          <w:szCs w:val="24"/>
        </w:rPr>
      </w:pPr>
      <w:r>
        <w:rPr>
          <w:rFonts w:ascii="Times New Roman" w:hAnsi="Times New Roman"/>
          <w:sz w:val="24"/>
          <w:szCs w:val="24"/>
        </w:rPr>
        <w:lastRenderedPageBreak/>
        <w:t xml:space="preserve">(2) </w:t>
      </w:r>
      <w:r w:rsidR="00CD5A71" w:rsidRPr="009E4BE3">
        <w:rPr>
          <w:rFonts w:ascii="Times New Roman" w:hAnsi="Times New Roman"/>
          <w:sz w:val="24"/>
          <w:szCs w:val="24"/>
        </w:rPr>
        <w:t>Korisnici javne</w:t>
      </w:r>
      <w:r w:rsidR="005357F3">
        <w:rPr>
          <w:rFonts w:ascii="Times New Roman" w:hAnsi="Times New Roman"/>
          <w:sz w:val="24"/>
          <w:szCs w:val="24"/>
        </w:rPr>
        <w:t xml:space="preserve"> površine dužni su za zakup</w:t>
      </w:r>
      <w:r w:rsidR="00CD5A71" w:rsidRPr="009E4BE3">
        <w:rPr>
          <w:rFonts w:ascii="Times New Roman" w:hAnsi="Times New Roman"/>
          <w:sz w:val="24"/>
          <w:szCs w:val="24"/>
        </w:rPr>
        <w:t xml:space="preserve"> javnih površina plaćati zakupninu </w:t>
      </w:r>
      <w:r w:rsidR="00947569">
        <w:rPr>
          <w:rFonts w:ascii="Times New Roman" w:hAnsi="Times New Roman"/>
          <w:sz w:val="24"/>
          <w:szCs w:val="24"/>
        </w:rPr>
        <w:t>te se za slijedeće pokretne napr</w:t>
      </w:r>
      <w:r w:rsidR="00A51039">
        <w:rPr>
          <w:rFonts w:ascii="Times New Roman" w:hAnsi="Times New Roman"/>
          <w:sz w:val="24"/>
          <w:szCs w:val="24"/>
        </w:rPr>
        <w:t>ave utvrđuje ova početna cijena;</w:t>
      </w:r>
    </w:p>
    <w:p w:rsidR="00EB31BF" w:rsidRDefault="00EB31BF" w:rsidP="000933B5">
      <w:pPr>
        <w:pStyle w:val="Bezproreda"/>
        <w:ind w:left="720"/>
        <w:jc w:val="both"/>
        <w:rPr>
          <w:rFonts w:ascii="Times New Roman" w:hAnsi="Times New Roman"/>
          <w:color w:val="FF0000"/>
          <w:sz w:val="24"/>
          <w:szCs w:val="24"/>
        </w:rPr>
      </w:pPr>
    </w:p>
    <w:p w:rsidR="00621C0D" w:rsidRDefault="00621C0D" w:rsidP="00621C0D">
      <w:pPr>
        <w:pStyle w:val="Bezproreda"/>
        <w:numPr>
          <w:ilvl w:val="0"/>
          <w:numId w:val="13"/>
        </w:numPr>
        <w:jc w:val="both"/>
        <w:rPr>
          <w:rFonts w:ascii="Times New Roman" w:hAnsi="Times New Roman"/>
          <w:sz w:val="24"/>
          <w:szCs w:val="24"/>
        </w:rPr>
      </w:pPr>
      <w:r w:rsidRPr="00BC37B2">
        <w:rPr>
          <w:rFonts w:ascii="Times New Roman" w:hAnsi="Times New Roman"/>
          <w:sz w:val="24"/>
          <w:szCs w:val="24"/>
        </w:rPr>
        <w:t>za pokretnu napravu do 15 m</w:t>
      </w:r>
      <w:r w:rsidRPr="00BC37B2">
        <w:rPr>
          <w:rFonts w:ascii="Times New Roman" w:hAnsi="Times New Roman"/>
          <w:sz w:val="24"/>
          <w:szCs w:val="24"/>
          <w:vertAlign w:val="superscript"/>
        </w:rPr>
        <w:t>2</w:t>
      </w:r>
      <w:r w:rsidRPr="00BC37B2">
        <w:rPr>
          <w:rFonts w:ascii="Times New Roman" w:hAnsi="Times New Roman"/>
          <w:sz w:val="24"/>
          <w:szCs w:val="24"/>
        </w:rPr>
        <w:t xml:space="preserve"> (kiosk) u kojoj se obavlja ugostiteljska djelatnost, a koj</w:t>
      </w:r>
      <w:r>
        <w:rPr>
          <w:rFonts w:ascii="Times New Roman" w:hAnsi="Times New Roman"/>
          <w:sz w:val="24"/>
          <w:szCs w:val="24"/>
        </w:rPr>
        <w:t>oj je predviđena mogućnost zakupa javne površine u svrhu po</w:t>
      </w:r>
      <w:r w:rsidR="00F90BCF">
        <w:rPr>
          <w:rFonts w:ascii="Times New Roman" w:hAnsi="Times New Roman"/>
          <w:sz w:val="24"/>
          <w:szCs w:val="24"/>
        </w:rPr>
        <w:t>stavljanja ugostiteljske terase</w:t>
      </w:r>
      <w:r w:rsidR="00A34FE5">
        <w:rPr>
          <w:rFonts w:ascii="Times New Roman" w:hAnsi="Times New Roman"/>
          <w:sz w:val="24"/>
          <w:szCs w:val="24"/>
        </w:rPr>
        <w:t>:</w:t>
      </w:r>
    </w:p>
    <w:p w:rsidR="00621C0D" w:rsidRDefault="00621C0D" w:rsidP="00621C0D">
      <w:pPr>
        <w:pStyle w:val="Bezproreda"/>
        <w:jc w:val="both"/>
        <w:rPr>
          <w:rFonts w:ascii="Times New Roman" w:hAnsi="Times New Roman"/>
          <w:sz w:val="24"/>
          <w:szCs w:val="24"/>
        </w:rPr>
      </w:pPr>
    </w:p>
    <w:tbl>
      <w:tblPr>
        <w:tblStyle w:val="Reetkatablice"/>
        <w:tblW w:w="0" w:type="auto"/>
        <w:tblInd w:w="817" w:type="dxa"/>
        <w:tblLook w:val="04A0" w:firstRow="1" w:lastRow="0" w:firstColumn="1" w:lastColumn="0" w:noHBand="0" w:noVBand="1"/>
      </w:tblPr>
      <w:tblGrid>
        <w:gridCol w:w="1505"/>
        <w:gridCol w:w="2322"/>
        <w:gridCol w:w="2322"/>
        <w:gridCol w:w="2214"/>
      </w:tblGrid>
      <w:tr w:rsidR="00621C0D" w:rsidTr="00F90BCF">
        <w:tc>
          <w:tcPr>
            <w:tcW w:w="1505" w:type="dxa"/>
          </w:tcPr>
          <w:p w:rsidR="00621C0D" w:rsidRDefault="00F90BCF" w:rsidP="00F90BCF">
            <w:pPr>
              <w:pStyle w:val="Bezproreda"/>
              <w:jc w:val="center"/>
              <w:rPr>
                <w:rFonts w:ascii="Times New Roman" w:hAnsi="Times New Roman"/>
                <w:sz w:val="24"/>
                <w:szCs w:val="24"/>
              </w:rPr>
            </w:pPr>
            <w:r>
              <w:rPr>
                <w:rFonts w:ascii="Times New Roman" w:hAnsi="Times New Roman"/>
                <w:sz w:val="24"/>
                <w:szCs w:val="24"/>
              </w:rPr>
              <w:t>ZONA:</w:t>
            </w:r>
          </w:p>
        </w:tc>
        <w:tc>
          <w:tcPr>
            <w:tcW w:w="2322" w:type="dxa"/>
          </w:tcPr>
          <w:p w:rsidR="00621C0D" w:rsidRDefault="00F90BCF" w:rsidP="00F90BCF">
            <w:pPr>
              <w:pStyle w:val="Bezproreda"/>
              <w:jc w:val="center"/>
              <w:rPr>
                <w:rFonts w:ascii="Times New Roman" w:hAnsi="Times New Roman"/>
                <w:sz w:val="24"/>
                <w:szCs w:val="24"/>
              </w:rPr>
            </w:pPr>
            <w:r>
              <w:rPr>
                <w:rFonts w:ascii="Times New Roman" w:hAnsi="Times New Roman"/>
                <w:sz w:val="24"/>
                <w:szCs w:val="24"/>
              </w:rPr>
              <w:t>I</w:t>
            </w:r>
          </w:p>
        </w:tc>
        <w:tc>
          <w:tcPr>
            <w:tcW w:w="2322" w:type="dxa"/>
          </w:tcPr>
          <w:p w:rsidR="00621C0D" w:rsidRDefault="00F90BCF" w:rsidP="00F90BCF">
            <w:pPr>
              <w:pStyle w:val="Bezproreda"/>
              <w:jc w:val="center"/>
              <w:rPr>
                <w:rFonts w:ascii="Times New Roman" w:hAnsi="Times New Roman"/>
                <w:sz w:val="24"/>
                <w:szCs w:val="24"/>
              </w:rPr>
            </w:pPr>
            <w:r>
              <w:rPr>
                <w:rFonts w:ascii="Times New Roman" w:hAnsi="Times New Roman"/>
                <w:sz w:val="24"/>
                <w:szCs w:val="24"/>
              </w:rPr>
              <w:t>II</w:t>
            </w:r>
          </w:p>
        </w:tc>
        <w:tc>
          <w:tcPr>
            <w:tcW w:w="2214" w:type="dxa"/>
          </w:tcPr>
          <w:p w:rsidR="00621C0D" w:rsidRDefault="00F90BCF" w:rsidP="00F90BCF">
            <w:pPr>
              <w:pStyle w:val="Bezproreda"/>
              <w:jc w:val="center"/>
              <w:rPr>
                <w:rFonts w:ascii="Times New Roman" w:hAnsi="Times New Roman"/>
                <w:sz w:val="24"/>
                <w:szCs w:val="24"/>
              </w:rPr>
            </w:pPr>
            <w:r>
              <w:rPr>
                <w:rFonts w:ascii="Times New Roman" w:hAnsi="Times New Roman"/>
                <w:sz w:val="24"/>
                <w:szCs w:val="24"/>
              </w:rPr>
              <w:t>III</w:t>
            </w:r>
          </w:p>
        </w:tc>
      </w:tr>
      <w:tr w:rsidR="00621C0D" w:rsidTr="00F90BCF">
        <w:tc>
          <w:tcPr>
            <w:tcW w:w="1505" w:type="dxa"/>
          </w:tcPr>
          <w:p w:rsidR="00621C0D" w:rsidRDefault="00F90BCF" w:rsidP="00F90BCF">
            <w:pPr>
              <w:pStyle w:val="Bezproreda"/>
              <w:jc w:val="center"/>
              <w:rPr>
                <w:rFonts w:ascii="Times New Roman" w:hAnsi="Times New Roman"/>
                <w:sz w:val="24"/>
                <w:szCs w:val="24"/>
              </w:rPr>
            </w:pPr>
            <w:r>
              <w:rPr>
                <w:rFonts w:ascii="Times New Roman" w:hAnsi="Times New Roman"/>
                <w:sz w:val="24"/>
                <w:szCs w:val="24"/>
              </w:rPr>
              <w:t>IZNOS:</w:t>
            </w:r>
          </w:p>
        </w:tc>
        <w:tc>
          <w:tcPr>
            <w:tcW w:w="2322" w:type="dxa"/>
          </w:tcPr>
          <w:p w:rsidR="00621C0D" w:rsidRDefault="008D2543" w:rsidP="00F90BCF">
            <w:pPr>
              <w:pStyle w:val="Bezproreda"/>
              <w:jc w:val="center"/>
              <w:rPr>
                <w:rFonts w:ascii="Times New Roman" w:hAnsi="Times New Roman"/>
                <w:sz w:val="24"/>
                <w:szCs w:val="24"/>
              </w:rPr>
            </w:pPr>
            <w:r>
              <w:rPr>
                <w:rFonts w:ascii="Times New Roman" w:hAnsi="Times New Roman"/>
                <w:sz w:val="24"/>
                <w:szCs w:val="24"/>
              </w:rPr>
              <w:t>6</w:t>
            </w:r>
            <w:r w:rsidR="00F90BCF">
              <w:rPr>
                <w:rFonts w:ascii="Times New Roman" w:hAnsi="Times New Roman"/>
                <w:sz w:val="24"/>
                <w:szCs w:val="24"/>
              </w:rPr>
              <w:t>.000,00 kuna mjesečno</w:t>
            </w:r>
          </w:p>
        </w:tc>
        <w:tc>
          <w:tcPr>
            <w:tcW w:w="2322" w:type="dxa"/>
          </w:tcPr>
          <w:p w:rsidR="00621C0D" w:rsidRDefault="008414D6" w:rsidP="00F90BCF">
            <w:pPr>
              <w:pStyle w:val="Bezproreda"/>
              <w:jc w:val="center"/>
              <w:rPr>
                <w:rFonts w:ascii="Times New Roman" w:hAnsi="Times New Roman"/>
                <w:sz w:val="24"/>
                <w:szCs w:val="24"/>
              </w:rPr>
            </w:pPr>
            <w:r>
              <w:rPr>
                <w:rFonts w:ascii="Times New Roman" w:hAnsi="Times New Roman"/>
                <w:sz w:val="24"/>
                <w:szCs w:val="24"/>
              </w:rPr>
              <w:t>6</w:t>
            </w:r>
            <w:r w:rsidR="00F90BCF">
              <w:rPr>
                <w:rFonts w:ascii="Times New Roman" w:hAnsi="Times New Roman"/>
                <w:sz w:val="24"/>
                <w:szCs w:val="24"/>
              </w:rPr>
              <w:t>.000,00 kuna mjesečno</w:t>
            </w:r>
          </w:p>
        </w:tc>
        <w:tc>
          <w:tcPr>
            <w:tcW w:w="2214" w:type="dxa"/>
          </w:tcPr>
          <w:p w:rsidR="00621C0D" w:rsidRDefault="00F90BCF" w:rsidP="00F90BCF">
            <w:pPr>
              <w:pStyle w:val="Bezproreda"/>
              <w:jc w:val="center"/>
              <w:rPr>
                <w:rFonts w:ascii="Times New Roman" w:hAnsi="Times New Roman"/>
                <w:sz w:val="24"/>
                <w:szCs w:val="24"/>
              </w:rPr>
            </w:pPr>
            <w:r>
              <w:rPr>
                <w:rFonts w:ascii="Times New Roman" w:hAnsi="Times New Roman"/>
                <w:sz w:val="24"/>
                <w:szCs w:val="24"/>
              </w:rPr>
              <w:t>2.000,00 kuna mjesečno</w:t>
            </w:r>
          </w:p>
          <w:p w:rsidR="00A34FE5" w:rsidRDefault="00A34FE5" w:rsidP="00F90BCF">
            <w:pPr>
              <w:pStyle w:val="Bezproreda"/>
              <w:jc w:val="center"/>
              <w:rPr>
                <w:rFonts w:ascii="Times New Roman" w:hAnsi="Times New Roman"/>
                <w:sz w:val="24"/>
                <w:szCs w:val="24"/>
              </w:rPr>
            </w:pPr>
          </w:p>
        </w:tc>
      </w:tr>
    </w:tbl>
    <w:p w:rsidR="00621C0D" w:rsidRDefault="00621C0D" w:rsidP="00621C0D">
      <w:pPr>
        <w:pStyle w:val="Bezproreda"/>
        <w:jc w:val="both"/>
        <w:rPr>
          <w:rFonts w:ascii="Times New Roman" w:hAnsi="Times New Roman"/>
          <w:sz w:val="24"/>
          <w:szCs w:val="24"/>
        </w:rPr>
      </w:pPr>
    </w:p>
    <w:p w:rsidR="00A34FE5" w:rsidRDefault="00A34FE5" w:rsidP="00621C0D">
      <w:pPr>
        <w:pStyle w:val="Bezproreda"/>
        <w:jc w:val="both"/>
        <w:rPr>
          <w:rFonts w:ascii="Times New Roman" w:hAnsi="Times New Roman"/>
          <w:sz w:val="24"/>
          <w:szCs w:val="24"/>
        </w:rPr>
      </w:pPr>
    </w:p>
    <w:p w:rsidR="00621C0D" w:rsidRDefault="00621C0D" w:rsidP="00621C0D">
      <w:pPr>
        <w:pStyle w:val="Bezproreda"/>
        <w:numPr>
          <w:ilvl w:val="0"/>
          <w:numId w:val="13"/>
        </w:numPr>
        <w:spacing w:after="240"/>
        <w:jc w:val="both"/>
        <w:rPr>
          <w:rFonts w:ascii="Times New Roman" w:hAnsi="Times New Roman"/>
          <w:sz w:val="24"/>
          <w:szCs w:val="24"/>
        </w:rPr>
      </w:pPr>
      <w:r w:rsidRPr="00F81886">
        <w:rPr>
          <w:rFonts w:ascii="Times New Roman" w:hAnsi="Times New Roman"/>
          <w:sz w:val="24"/>
          <w:szCs w:val="24"/>
        </w:rPr>
        <w:t>za pokretnu napravu do 15 m</w:t>
      </w:r>
      <w:r w:rsidRPr="00F81886">
        <w:rPr>
          <w:rFonts w:ascii="Times New Roman" w:hAnsi="Times New Roman"/>
          <w:sz w:val="24"/>
          <w:szCs w:val="24"/>
          <w:vertAlign w:val="superscript"/>
        </w:rPr>
        <w:t>2</w:t>
      </w:r>
      <w:r w:rsidRPr="00F81886">
        <w:rPr>
          <w:rFonts w:ascii="Times New Roman" w:hAnsi="Times New Roman"/>
          <w:sz w:val="24"/>
          <w:szCs w:val="24"/>
        </w:rPr>
        <w:t xml:space="preserve"> (kiosk) u kojoj se obavlja ugostiteljska djelatnost, a koja nema pravo zakupa javne površine u svrhu postavljanja ugostiteljske terase i</w:t>
      </w:r>
      <w:r>
        <w:rPr>
          <w:rFonts w:ascii="Times New Roman" w:hAnsi="Times New Roman"/>
          <w:sz w:val="24"/>
          <w:szCs w:val="24"/>
        </w:rPr>
        <w:t xml:space="preserve"> </w:t>
      </w:r>
      <w:r w:rsidRPr="00F81886">
        <w:rPr>
          <w:rFonts w:ascii="Times New Roman" w:hAnsi="Times New Roman"/>
          <w:sz w:val="24"/>
          <w:szCs w:val="24"/>
        </w:rPr>
        <w:t>za pokretnu napravu do 15 m</w:t>
      </w:r>
      <w:r w:rsidRPr="00F81886">
        <w:rPr>
          <w:rFonts w:ascii="Times New Roman" w:hAnsi="Times New Roman"/>
          <w:sz w:val="24"/>
          <w:szCs w:val="24"/>
          <w:vertAlign w:val="superscript"/>
        </w:rPr>
        <w:t>2</w:t>
      </w:r>
      <w:r w:rsidRPr="00F81886">
        <w:rPr>
          <w:rFonts w:ascii="Times New Roman" w:hAnsi="Times New Roman"/>
          <w:sz w:val="24"/>
          <w:szCs w:val="24"/>
        </w:rPr>
        <w:t xml:space="preserve"> (kiosk i slično) u kojoj se obavlja trgovačka djelatnost</w:t>
      </w:r>
      <w:r w:rsidR="00A34FE5">
        <w:rPr>
          <w:rFonts w:ascii="Times New Roman" w:hAnsi="Times New Roman"/>
          <w:sz w:val="24"/>
          <w:szCs w:val="24"/>
        </w:rPr>
        <w:t>:</w:t>
      </w:r>
    </w:p>
    <w:tbl>
      <w:tblPr>
        <w:tblStyle w:val="Reetkatablice"/>
        <w:tblW w:w="0" w:type="auto"/>
        <w:tblInd w:w="817" w:type="dxa"/>
        <w:tblLook w:val="04A0" w:firstRow="1" w:lastRow="0" w:firstColumn="1" w:lastColumn="0" w:noHBand="0" w:noVBand="1"/>
      </w:tblPr>
      <w:tblGrid>
        <w:gridCol w:w="1505"/>
        <w:gridCol w:w="2322"/>
        <w:gridCol w:w="2322"/>
        <w:gridCol w:w="2322"/>
      </w:tblGrid>
      <w:tr w:rsidR="00A34FE5" w:rsidTr="00A34FE5">
        <w:tc>
          <w:tcPr>
            <w:tcW w:w="1505" w:type="dxa"/>
          </w:tcPr>
          <w:p w:rsidR="00A34FE5" w:rsidRDefault="00A34FE5" w:rsidP="00A34FE5">
            <w:pPr>
              <w:pStyle w:val="Bezproreda"/>
              <w:jc w:val="center"/>
              <w:rPr>
                <w:rFonts w:ascii="Times New Roman" w:hAnsi="Times New Roman"/>
                <w:sz w:val="24"/>
                <w:szCs w:val="24"/>
              </w:rPr>
            </w:pPr>
            <w:r>
              <w:rPr>
                <w:rFonts w:ascii="Times New Roman" w:hAnsi="Times New Roman"/>
                <w:sz w:val="24"/>
                <w:szCs w:val="24"/>
              </w:rPr>
              <w:t>ZONA:</w:t>
            </w:r>
          </w:p>
        </w:tc>
        <w:tc>
          <w:tcPr>
            <w:tcW w:w="2322" w:type="dxa"/>
          </w:tcPr>
          <w:p w:rsidR="00A34FE5" w:rsidRDefault="00A34FE5" w:rsidP="00A34FE5">
            <w:pPr>
              <w:pStyle w:val="Bezproreda"/>
              <w:jc w:val="center"/>
              <w:rPr>
                <w:rFonts w:ascii="Times New Roman" w:hAnsi="Times New Roman"/>
                <w:sz w:val="24"/>
                <w:szCs w:val="24"/>
              </w:rPr>
            </w:pPr>
            <w:r>
              <w:rPr>
                <w:rFonts w:ascii="Times New Roman" w:hAnsi="Times New Roman"/>
                <w:sz w:val="24"/>
                <w:szCs w:val="24"/>
              </w:rPr>
              <w:t>I</w:t>
            </w:r>
          </w:p>
        </w:tc>
        <w:tc>
          <w:tcPr>
            <w:tcW w:w="2322" w:type="dxa"/>
          </w:tcPr>
          <w:p w:rsidR="00A34FE5" w:rsidRDefault="00A34FE5" w:rsidP="00A34FE5">
            <w:pPr>
              <w:pStyle w:val="Bezproreda"/>
              <w:jc w:val="center"/>
              <w:rPr>
                <w:rFonts w:ascii="Times New Roman" w:hAnsi="Times New Roman"/>
                <w:sz w:val="24"/>
                <w:szCs w:val="24"/>
              </w:rPr>
            </w:pPr>
            <w:r>
              <w:rPr>
                <w:rFonts w:ascii="Times New Roman" w:hAnsi="Times New Roman"/>
                <w:sz w:val="24"/>
                <w:szCs w:val="24"/>
              </w:rPr>
              <w:t>II</w:t>
            </w:r>
          </w:p>
        </w:tc>
        <w:tc>
          <w:tcPr>
            <w:tcW w:w="2322" w:type="dxa"/>
          </w:tcPr>
          <w:p w:rsidR="00A34FE5" w:rsidRDefault="00A34FE5" w:rsidP="00A34FE5">
            <w:pPr>
              <w:pStyle w:val="Bezproreda"/>
              <w:jc w:val="center"/>
              <w:rPr>
                <w:rFonts w:ascii="Times New Roman" w:hAnsi="Times New Roman"/>
                <w:sz w:val="24"/>
                <w:szCs w:val="24"/>
              </w:rPr>
            </w:pPr>
            <w:r>
              <w:rPr>
                <w:rFonts w:ascii="Times New Roman" w:hAnsi="Times New Roman"/>
                <w:sz w:val="24"/>
                <w:szCs w:val="24"/>
              </w:rPr>
              <w:t>III</w:t>
            </w:r>
          </w:p>
        </w:tc>
      </w:tr>
      <w:tr w:rsidR="00A34FE5" w:rsidTr="00A34FE5">
        <w:trPr>
          <w:trHeight w:val="609"/>
        </w:trPr>
        <w:tc>
          <w:tcPr>
            <w:tcW w:w="1505" w:type="dxa"/>
          </w:tcPr>
          <w:p w:rsidR="00A34FE5" w:rsidRDefault="00A34FE5" w:rsidP="00A34FE5">
            <w:pPr>
              <w:pStyle w:val="Bezproreda"/>
              <w:spacing w:after="240"/>
              <w:jc w:val="center"/>
              <w:rPr>
                <w:rFonts w:ascii="Times New Roman" w:hAnsi="Times New Roman"/>
                <w:sz w:val="24"/>
                <w:szCs w:val="24"/>
              </w:rPr>
            </w:pPr>
            <w:r>
              <w:rPr>
                <w:rFonts w:ascii="Times New Roman" w:hAnsi="Times New Roman"/>
                <w:sz w:val="24"/>
                <w:szCs w:val="24"/>
              </w:rPr>
              <w:t>IZNOS:</w:t>
            </w:r>
          </w:p>
        </w:tc>
        <w:tc>
          <w:tcPr>
            <w:tcW w:w="2322" w:type="dxa"/>
          </w:tcPr>
          <w:p w:rsidR="00A34FE5" w:rsidRDefault="008414D6" w:rsidP="008414D6">
            <w:pPr>
              <w:pStyle w:val="Bezproreda"/>
              <w:spacing w:after="240"/>
              <w:jc w:val="center"/>
              <w:rPr>
                <w:rFonts w:ascii="Times New Roman" w:hAnsi="Times New Roman"/>
                <w:sz w:val="24"/>
                <w:szCs w:val="24"/>
              </w:rPr>
            </w:pPr>
            <w:r>
              <w:rPr>
                <w:rFonts w:ascii="Times New Roman" w:hAnsi="Times New Roman"/>
                <w:sz w:val="24"/>
                <w:szCs w:val="24"/>
              </w:rPr>
              <w:t>3</w:t>
            </w:r>
            <w:r w:rsidR="00A34FE5">
              <w:rPr>
                <w:rFonts w:ascii="Times New Roman" w:hAnsi="Times New Roman"/>
                <w:sz w:val="24"/>
                <w:szCs w:val="24"/>
              </w:rPr>
              <w:t xml:space="preserve">.000,00 kuna </w:t>
            </w:r>
            <w:r>
              <w:rPr>
                <w:rFonts w:ascii="Times New Roman" w:hAnsi="Times New Roman"/>
                <w:sz w:val="24"/>
                <w:szCs w:val="24"/>
              </w:rPr>
              <w:t>mjesečno</w:t>
            </w:r>
          </w:p>
        </w:tc>
        <w:tc>
          <w:tcPr>
            <w:tcW w:w="2322" w:type="dxa"/>
          </w:tcPr>
          <w:p w:rsidR="008414D6" w:rsidRDefault="008414D6" w:rsidP="008414D6">
            <w:pPr>
              <w:pStyle w:val="Bezproreda"/>
              <w:jc w:val="center"/>
              <w:rPr>
                <w:rFonts w:ascii="Times New Roman" w:hAnsi="Times New Roman"/>
                <w:sz w:val="24"/>
                <w:szCs w:val="24"/>
              </w:rPr>
            </w:pPr>
            <w:r>
              <w:rPr>
                <w:rFonts w:ascii="Times New Roman" w:hAnsi="Times New Roman"/>
                <w:sz w:val="24"/>
                <w:szCs w:val="24"/>
              </w:rPr>
              <w:t xml:space="preserve">20.400,00 kuna godišnje, odnosno </w:t>
            </w:r>
          </w:p>
          <w:p w:rsidR="00A34FE5" w:rsidRDefault="008414D6" w:rsidP="008414D6">
            <w:pPr>
              <w:pStyle w:val="Bezproreda"/>
              <w:spacing w:after="240"/>
              <w:jc w:val="center"/>
              <w:rPr>
                <w:rFonts w:ascii="Times New Roman" w:hAnsi="Times New Roman"/>
                <w:sz w:val="24"/>
                <w:szCs w:val="24"/>
              </w:rPr>
            </w:pPr>
            <w:r>
              <w:rPr>
                <w:rFonts w:ascii="Times New Roman" w:hAnsi="Times New Roman"/>
                <w:sz w:val="24"/>
                <w:szCs w:val="24"/>
              </w:rPr>
              <w:t>1</w:t>
            </w:r>
            <w:r w:rsidR="00A34FE5">
              <w:rPr>
                <w:rFonts w:ascii="Times New Roman" w:hAnsi="Times New Roman"/>
                <w:sz w:val="24"/>
                <w:szCs w:val="24"/>
              </w:rPr>
              <w:t>.</w:t>
            </w:r>
            <w:r>
              <w:rPr>
                <w:rFonts w:ascii="Times New Roman" w:hAnsi="Times New Roman"/>
                <w:sz w:val="24"/>
                <w:szCs w:val="24"/>
              </w:rPr>
              <w:t>7</w:t>
            </w:r>
            <w:r w:rsidR="00A34FE5">
              <w:rPr>
                <w:rFonts w:ascii="Times New Roman" w:hAnsi="Times New Roman"/>
                <w:sz w:val="24"/>
                <w:szCs w:val="24"/>
              </w:rPr>
              <w:t>00,00 kuna mjesečno</w:t>
            </w:r>
          </w:p>
        </w:tc>
        <w:tc>
          <w:tcPr>
            <w:tcW w:w="2322" w:type="dxa"/>
          </w:tcPr>
          <w:p w:rsidR="00A34FE5" w:rsidRDefault="00A34FE5" w:rsidP="00A34FE5">
            <w:pPr>
              <w:pStyle w:val="Bezproreda"/>
              <w:spacing w:after="240"/>
              <w:jc w:val="center"/>
              <w:rPr>
                <w:rFonts w:ascii="Times New Roman" w:hAnsi="Times New Roman"/>
                <w:sz w:val="24"/>
                <w:szCs w:val="24"/>
              </w:rPr>
            </w:pPr>
            <w:r>
              <w:rPr>
                <w:rFonts w:ascii="Times New Roman" w:hAnsi="Times New Roman"/>
                <w:sz w:val="24"/>
                <w:szCs w:val="24"/>
              </w:rPr>
              <w:t>2.000,00 kuna mjesečno</w:t>
            </w:r>
          </w:p>
        </w:tc>
      </w:tr>
    </w:tbl>
    <w:p w:rsidR="00A34FE5" w:rsidRPr="00621C0D" w:rsidRDefault="00A34FE5" w:rsidP="00A34FE5">
      <w:pPr>
        <w:pStyle w:val="Bezproreda"/>
        <w:jc w:val="both"/>
        <w:rPr>
          <w:rFonts w:ascii="Times New Roman" w:hAnsi="Times New Roman"/>
          <w:sz w:val="24"/>
          <w:szCs w:val="24"/>
        </w:rPr>
      </w:pPr>
    </w:p>
    <w:p w:rsidR="00621C0D" w:rsidRDefault="00621C0D" w:rsidP="00621C0D">
      <w:pPr>
        <w:pStyle w:val="Bezproreda"/>
        <w:numPr>
          <w:ilvl w:val="0"/>
          <w:numId w:val="13"/>
        </w:numPr>
        <w:jc w:val="both"/>
        <w:rPr>
          <w:rFonts w:ascii="Times New Roman" w:hAnsi="Times New Roman"/>
          <w:sz w:val="24"/>
          <w:szCs w:val="24"/>
        </w:rPr>
      </w:pPr>
      <w:r>
        <w:rPr>
          <w:rFonts w:ascii="Times New Roman" w:hAnsi="Times New Roman"/>
          <w:sz w:val="24"/>
          <w:szCs w:val="24"/>
        </w:rPr>
        <w:t>za pokretnu napravu do 15 m</w:t>
      </w:r>
      <w:r w:rsidRPr="00334B52">
        <w:rPr>
          <w:rFonts w:ascii="Times New Roman" w:hAnsi="Times New Roman"/>
          <w:sz w:val="24"/>
          <w:szCs w:val="24"/>
          <w:vertAlign w:val="superscript"/>
        </w:rPr>
        <w:t>2</w:t>
      </w:r>
      <w:r>
        <w:rPr>
          <w:rFonts w:ascii="Times New Roman" w:hAnsi="Times New Roman"/>
          <w:sz w:val="24"/>
          <w:szCs w:val="24"/>
        </w:rPr>
        <w:t xml:space="preserve"> (kiosk i slično) na lokaciji „terasa Velebit“ u Ulici kralja Tvrtka – 2</w:t>
      </w:r>
      <w:r w:rsidR="008414D6">
        <w:rPr>
          <w:rFonts w:ascii="Times New Roman" w:hAnsi="Times New Roman"/>
          <w:sz w:val="24"/>
          <w:szCs w:val="24"/>
        </w:rPr>
        <w:t>7</w:t>
      </w:r>
      <w:r>
        <w:rPr>
          <w:rFonts w:ascii="Times New Roman" w:hAnsi="Times New Roman"/>
          <w:sz w:val="24"/>
          <w:szCs w:val="24"/>
        </w:rPr>
        <w:t>.000,00 k</w:t>
      </w:r>
      <w:r w:rsidR="00B123A0">
        <w:rPr>
          <w:rFonts w:ascii="Times New Roman" w:hAnsi="Times New Roman"/>
          <w:sz w:val="24"/>
          <w:szCs w:val="24"/>
        </w:rPr>
        <w:t>una godišnje</w:t>
      </w:r>
      <w:r w:rsidR="00774303">
        <w:rPr>
          <w:rFonts w:ascii="Times New Roman" w:hAnsi="Times New Roman"/>
          <w:sz w:val="24"/>
          <w:szCs w:val="24"/>
        </w:rPr>
        <w:t>,</w:t>
      </w:r>
    </w:p>
    <w:p w:rsidR="00621C0D" w:rsidRDefault="00621C0D" w:rsidP="00621C0D">
      <w:pPr>
        <w:pStyle w:val="Bezproreda"/>
        <w:numPr>
          <w:ilvl w:val="0"/>
          <w:numId w:val="13"/>
        </w:numPr>
        <w:jc w:val="both"/>
        <w:rPr>
          <w:rFonts w:ascii="Times New Roman" w:hAnsi="Times New Roman"/>
          <w:sz w:val="24"/>
          <w:szCs w:val="24"/>
        </w:rPr>
      </w:pPr>
      <w:r w:rsidRPr="009E4BE3">
        <w:rPr>
          <w:rFonts w:ascii="Times New Roman" w:hAnsi="Times New Roman"/>
          <w:sz w:val="24"/>
          <w:szCs w:val="24"/>
        </w:rPr>
        <w:t>za štand</w:t>
      </w:r>
      <w:r>
        <w:rPr>
          <w:rFonts w:ascii="Times New Roman" w:hAnsi="Times New Roman"/>
          <w:sz w:val="24"/>
          <w:szCs w:val="24"/>
        </w:rPr>
        <w:t xml:space="preserve"> na kojem se obavlja trgovačka djelatnost </w:t>
      </w:r>
      <w:r w:rsidR="00B123A0">
        <w:rPr>
          <w:rFonts w:ascii="Times New Roman" w:hAnsi="Times New Roman"/>
          <w:sz w:val="24"/>
          <w:szCs w:val="24"/>
        </w:rPr>
        <w:t xml:space="preserve">(zona </w:t>
      </w:r>
      <w:r w:rsidR="008414D6">
        <w:rPr>
          <w:rFonts w:ascii="Times New Roman" w:hAnsi="Times New Roman"/>
          <w:sz w:val="24"/>
          <w:szCs w:val="24"/>
        </w:rPr>
        <w:t xml:space="preserve">I, </w:t>
      </w:r>
      <w:r w:rsidR="00B123A0">
        <w:rPr>
          <w:rFonts w:ascii="Times New Roman" w:hAnsi="Times New Roman"/>
          <w:sz w:val="24"/>
          <w:szCs w:val="24"/>
        </w:rPr>
        <w:t>II i III)</w:t>
      </w:r>
      <w:r>
        <w:rPr>
          <w:rFonts w:ascii="Times New Roman" w:hAnsi="Times New Roman"/>
          <w:sz w:val="24"/>
          <w:szCs w:val="24"/>
        </w:rPr>
        <w:t xml:space="preserve"> – </w:t>
      </w:r>
      <w:r w:rsidRPr="009E4BE3">
        <w:rPr>
          <w:rFonts w:ascii="Times New Roman" w:hAnsi="Times New Roman"/>
          <w:sz w:val="24"/>
          <w:szCs w:val="24"/>
        </w:rPr>
        <w:t>12.000,00 k</w:t>
      </w:r>
      <w:r>
        <w:rPr>
          <w:rFonts w:ascii="Times New Roman" w:hAnsi="Times New Roman"/>
          <w:sz w:val="24"/>
          <w:szCs w:val="24"/>
        </w:rPr>
        <w:t>una godišnje,</w:t>
      </w:r>
    </w:p>
    <w:p w:rsidR="00621C0D" w:rsidRPr="009E4BE3" w:rsidRDefault="00621C0D" w:rsidP="00621C0D">
      <w:pPr>
        <w:pStyle w:val="Bezproreda"/>
        <w:numPr>
          <w:ilvl w:val="0"/>
          <w:numId w:val="13"/>
        </w:numPr>
        <w:jc w:val="both"/>
        <w:rPr>
          <w:rFonts w:ascii="Times New Roman" w:hAnsi="Times New Roman"/>
          <w:sz w:val="24"/>
          <w:szCs w:val="24"/>
        </w:rPr>
      </w:pPr>
      <w:r>
        <w:rPr>
          <w:rFonts w:ascii="Times New Roman" w:hAnsi="Times New Roman"/>
          <w:sz w:val="24"/>
          <w:szCs w:val="24"/>
        </w:rPr>
        <w:t xml:space="preserve">za postavljanje bankomata </w:t>
      </w:r>
      <w:r w:rsidR="0000049F">
        <w:rPr>
          <w:rFonts w:ascii="Times New Roman" w:hAnsi="Times New Roman"/>
          <w:sz w:val="24"/>
          <w:szCs w:val="24"/>
        </w:rPr>
        <w:t xml:space="preserve">(zona II i III) </w:t>
      </w:r>
      <w:r>
        <w:rPr>
          <w:rFonts w:ascii="Times New Roman" w:hAnsi="Times New Roman"/>
          <w:sz w:val="24"/>
          <w:szCs w:val="24"/>
        </w:rPr>
        <w:t xml:space="preserve">– 25.000,00 kuna godišnje, </w:t>
      </w:r>
    </w:p>
    <w:p w:rsidR="00621C0D" w:rsidRPr="009E4BE3" w:rsidRDefault="00621C0D" w:rsidP="00621C0D">
      <w:pPr>
        <w:pStyle w:val="Bezproreda"/>
        <w:numPr>
          <w:ilvl w:val="0"/>
          <w:numId w:val="13"/>
        </w:numPr>
        <w:jc w:val="both"/>
        <w:rPr>
          <w:rFonts w:ascii="Times New Roman" w:hAnsi="Times New Roman"/>
          <w:sz w:val="24"/>
          <w:szCs w:val="24"/>
        </w:rPr>
      </w:pPr>
      <w:r>
        <w:rPr>
          <w:rFonts w:ascii="Times New Roman" w:hAnsi="Times New Roman"/>
          <w:sz w:val="24"/>
          <w:szCs w:val="24"/>
        </w:rPr>
        <w:t>za zabavni park (igraona, dječ</w:t>
      </w:r>
      <w:r w:rsidRPr="009E4BE3">
        <w:rPr>
          <w:rFonts w:ascii="Times New Roman" w:hAnsi="Times New Roman"/>
          <w:sz w:val="24"/>
          <w:szCs w:val="24"/>
        </w:rPr>
        <w:t>ji autići, dječji vlakić i sl</w:t>
      </w:r>
      <w:r>
        <w:rPr>
          <w:rFonts w:ascii="Times New Roman" w:hAnsi="Times New Roman"/>
          <w:sz w:val="24"/>
          <w:szCs w:val="24"/>
        </w:rPr>
        <w:t>ično</w:t>
      </w:r>
      <w:r w:rsidR="0000049F">
        <w:rPr>
          <w:rFonts w:ascii="Times New Roman" w:hAnsi="Times New Roman"/>
          <w:sz w:val="24"/>
          <w:szCs w:val="24"/>
        </w:rPr>
        <w:t xml:space="preserve"> - zona II i III)</w:t>
      </w:r>
      <w:r w:rsidRPr="009E4BE3">
        <w:rPr>
          <w:rFonts w:ascii="Times New Roman" w:hAnsi="Times New Roman"/>
          <w:sz w:val="24"/>
          <w:szCs w:val="24"/>
        </w:rPr>
        <w:t xml:space="preserve"> – </w:t>
      </w:r>
      <w:r w:rsidR="008414D6">
        <w:rPr>
          <w:rFonts w:ascii="Times New Roman" w:hAnsi="Times New Roman"/>
          <w:sz w:val="24"/>
          <w:szCs w:val="24"/>
        </w:rPr>
        <w:t>2</w:t>
      </w:r>
      <w:r w:rsidRPr="009E4BE3">
        <w:rPr>
          <w:rFonts w:ascii="Times New Roman" w:hAnsi="Times New Roman"/>
          <w:sz w:val="24"/>
          <w:szCs w:val="24"/>
        </w:rPr>
        <w:t>00,00 k</w:t>
      </w:r>
      <w:r>
        <w:rPr>
          <w:rFonts w:ascii="Times New Roman" w:hAnsi="Times New Roman"/>
          <w:sz w:val="24"/>
          <w:szCs w:val="24"/>
        </w:rPr>
        <w:t>una</w:t>
      </w:r>
      <w:r w:rsidRPr="009E4BE3">
        <w:rPr>
          <w:rFonts w:ascii="Times New Roman" w:hAnsi="Times New Roman"/>
          <w:sz w:val="24"/>
          <w:szCs w:val="24"/>
        </w:rPr>
        <w:t xml:space="preserve"> po m</w:t>
      </w:r>
      <w:r w:rsidRPr="00947569">
        <w:rPr>
          <w:rFonts w:ascii="Times New Roman" w:hAnsi="Times New Roman"/>
          <w:sz w:val="24"/>
          <w:szCs w:val="24"/>
          <w:vertAlign w:val="superscript"/>
        </w:rPr>
        <w:t>2</w:t>
      </w:r>
      <w:r w:rsidRPr="009E4BE3">
        <w:rPr>
          <w:rFonts w:ascii="Times New Roman" w:hAnsi="Times New Roman"/>
          <w:sz w:val="24"/>
          <w:szCs w:val="24"/>
        </w:rPr>
        <w:t xml:space="preserve"> zauzete površine</w:t>
      </w:r>
      <w:r>
        <w:rPr>
          <w:rFonts w:ascii="Times New Roman" w:hAnsi="Times New Roman"/>
          <w:sz w:val="24"/>
          <w:szCs w:val="24"/>
        </w:rPr>
        <w:t xml:space="preserve"> godišnje,</w:t>
      </w:r>
    </w:p>
    <w:p w:rsidR="00621C0D" w:rsidRDefault="00621C0D" w:rsidP="00774303">
      <w:pPr>
        <w:pStyle w:val="Bezproreda"/>
        <w:numPr>
          <w:ilvl w:val="0"/>
          <w:numId w:val="13"/>
        </w:numPr>
        <w:jc w:val="both"/>
        <w:rPr>
          <w:rFonts w:ascii="Times New Roman" w:hAnsi="Times New Roman"/>
          <w:sz w:val="24"/>
          <w:szCs w:val="24"/>
        </w:rPr>
      </w:pPr>
      <w:r w:rsidRPr="009E4BE3">
        <w:rPr>
          <w:rFonts w:ascii="Times New Roman" w:hAnsi="Times New Roman"/>
          <w:sz w:val="24"/>
          <w:szCs w:val="24"/>
        </w:rPr>
        <w:t xml:space="preserve">za izložbeni prostor ispred pokretnih naprava </w:t>
      </w:r>
      <w:r w:rsidR="00774303">
        <w:rPr>
          <w:rFonts w:ascii="Times New Roman" w:hAnsi="Times New Roman"/>
          <w:sz w:val="24"/>
          <w:szCs w:val="24"/>
        </w:rPr>
        <w:t>u zoni I</w:t>
      </w:r>
      <w:r w:rsidR="008414D6">
        <w:rPr>
          <w:rFonts w:ascii="Times New Roman" w:hAnsi="Times New Roman"/>
          <w:sz w:val="24"/>
          <w:szCs w:val="24"/>
        </w:rPr>
        <w:t>I</w:t>
      </w:r>
      <w:r w:rsidR="00774303">
        <w:rPr>
          <w:rFonts w:ascii="Times New Roman" w:hAnsi="Times New Roman"/>
          <w:sz w:val="24"/>
          <w:szCs w:val="24"/>
        </w:rPr>
        <w:t xml:space="preserve"> </w:t>
      </w:r>
      <w:r w:rsidRPr="009E4BE3">
        <w:rPr>
          <w:rFonts w:ascii="Times New Roman" w:hAnsi="Times New Roman"/>
          <w:sz w:val="24"/>
          <w:szCs w:val="24"/>
        </w:rPr>
        <w:t>(</w:t>
      </w:r>
      <w:r w:rsidRPr="000933B5">
        <w:rPr>
          <w:rFonts w:ascii="Times New Roman" w:hAnsi="Times New Roman"/>
          <w:sz w:val="24"/>
          <w:szCs w:val="24"/>
        </w:rPr>
        <w:t>za postavljanje stalaka i izlaganje robe</w:t>
      </w:r>
      <w:r w:rsidR="00B123A0">
        <w:rPr>
          <w:rFonts w:ascii="Times New Roman" w:hAnsi="Times New Roman"/>
          <w:sz w:val="24"/>
          <w:szCs w:val="24"/>
        </w:rPr>
        <w:t xml:space="preserve">) – </w:t>
      </w:r>
      <w:r w:rsidR="008414D6">
        <w:rPr>
          <w:rFonts w:ascii="Times New Roman" w:hAnsi="Times New Roman"/>
          <w:sz w:val="24"/>
          <w:szCs w:val="24"/>
        </w:rPr>
        <w:t>1.0</w:t>
      </w:r>
      <w:r w:rsidRPr="009E4BE3">
        <w:rPr>
          <w:rFonts w:ascii="Times New Roman" w:hAnsi="Times New Roman"/>
          <w:sz w:val="24"/>
          <w:szCs w:val="24"/>
        </w:rPr>
        <w:t>00</w:t>
      </w:r>
      <w:r w:rsidR="008414D6">
        <w:rPr>
          <w:rFonts w:ascii="Times New Roman" w:hAnsi="Times New Roman"/>
          <w:sz w:val="24"/>
          <w:szCs w:val="24"/>
        </w:rPr>
        <w:t>,00</w:t>
      </w:r>
      <w:r w:rsidRPr="009E4BE3">
        <w:rPr>
          <w:rFonts w:ascii="Times New Roman" w:hAnsi="Times New Roman"/>
          <w:sz w:val="24"/>
          <w:szCs w:val="24"/>
        </w:rPr>
        <w:t xml:space="preserve"> kn po m</w:t>
      </w:r>
      <w:r w:rsidRPr="00947569">
        <w:rPr>
          <w:rFonts w:ascii="Times New Roman" w:hAnsi="Times New Roman"/>
          <w:sz w:val="24"/>
          <w:szCs w:val="24"/>
          <w:vertAlign w:val="superscript"/>
        </w:rPr>
        <w:t>2</w:t>
      </w:r>
      <w:r w:rsidRPr="009E4BE3">
        <w:rPr>
          <w:rFonts w:ascii="Times New Roman" w:hAnsi="Times New Roman"/>
          <w:sz w:val="24"/>
          <w:szCs w:val="24"/>
        </w:rPr>
        <w:t xml:space="preserve"> zauzete površine</w:t>
      </w:r>
      <w:r>
        <w:rPr>
          <w:rFonts w:ascii="Times New Roman" w:hAnsi="Times New Roman"/>
          <w:sz w:val="24"/>
          <w:szCs w:val="24"/>
        </w:rPr>
        <w:t>,</w:t>
      </w:r>
    </w:p>
    <w:p w:rsidR="00774303" w:rsidRDefault="00774303" w:rsidP="00774303">
      <w:pPr>
        <w:pStyle w:val="Bezproreda"/>
        <w:numPr>
          <w:ilvl w:val="0"/>
          <w:numId w:val="13"/>
        </w:numPr>
        <w:jc w:val="both"/>
        <w:rPr>
          <w:rFonts w:ascii="Times New Roman" w:hAnsi="Times New Roman"/>
          <w:sz w:val="24"/>
          <w:szCs w:val="24"/>
        </w:rPr>
      </w:pPr>
      <w:r w:rsidRPr="009E4BE3">
        <w:rPr>
          <w:rFonts w:ascii="Times New Roman" w:hAnsi="Times New Roman"/>
          <w:sz w:val="24"/>
          <w:szCs w:val="24"/>
        </w:rPr>
        <w:t>za postavljanje ukrasno-izložbeno</w:t>
      </w:r>
      <w:r>
        <w:rPr>
          <w:rFonts w:ascii="Times New Roman" w:hAnsi="Times New Roman"/>
          <w:sz w:val="24"/>
          <w:szCs w:val="24"/>
        </w:rPr>
        <w:t>-</w:t>
      </w:r>
      <w:r w:rsidRPr="009E4BE3">
        <w:rPr>
          <w:rFonts w:ascii="Times New Roman" w:hAnsi="Times New Roman"/>
          <w:sz w:val="24"/>
          <w:szCs w:val="24"/>
        </w:rPr>
        <w:t>prodajnih stalaka</w:t>
      </w:r>
      <w:r>
        <w:rPr>
          <w:rFonts w:ascii="Times New Roman" w:hAnsi="Times New Roman"/>
          <w:sz w:val="24"/>
          <w:szCs w:val="24"/>
        </w:rPr>
        <w:t xml:space="preserve"> i zidnih izložbenih ormara (vitrina)</w:t>
      </w:r>
      <w:r w:rsidRPr="009E4BE3">
        <w:rPr>
          <w:rFonts w:ascii="Times New Roman" w:hAnsi="Times New Roman"/>
          <w:sz w:val="24"/>
          <w:szCs w:val="24"/>
        </w:rPr>
        <w:t xml:space="preserve"> ispred poslovnih prostora</w:t>
      </w:r>
      <w:r>
        <w:rPr>
          <w:rFonts w:ascii="Times New Roman" w:hAnsi="Times New Roman"/>
          <w:sz w:val="24"/>
          <w:szCs w:val="24"/>
        </w:rPr>
        <w:t xml:space="preserve"> u zoni I i III</w:t>
      </w:r>
      <w:r w:rsidRPr="009E4BE3">
        <w:rPr>
          <w:rFonts w:ascii="Times New Roman" w:hAnsi="Times New Roman"/>
          <w:sz w:val="24"/>
          <w:szCs w:val="24"/>
        </w:rPr>
        <w:t xml:space="preserve"> (uz uvjet da ne ometaju s</w:t>
      </w:r>
      <w:r>
        <w:rPr>
          <w:rFonts w:ascii="Times New Roman" w:hAnsi="Times New Roman"/>
          <w:sz w:val="24"/>
          <w:szCs w:val="24"/>
        </w:rPr>
        <w:t xml:space="preserve">lobodan prolaz pješaka) – 5.000,00 kuna po komadu </w:t>
      </w:r>
      <w:r w:rsidRPr="009E4BE3">
        <w:rPr>
          <w:rFonts w:ascii="Times New Roman" w:hAnsi="Times New Roman"/>
          <w:sz w:val="24"/>
          <w:szCs w:val="24"/>
        </w:rPr>
        <w:t>godišnje</w:t>
      </w:r>
      <w:r>
        <w:rPr>
          <w:rFonts w:ascii="Times New Roman" w:hAnsi="Times New Roman"/>
          <w:sz w:val="24"/>
          <w:szCs w:val="24"/>
        </w:rPr>
        <w:t>,</w:t>
      </w:r>
    </w:p>
    <w:p w:rsidR="00621C0D" w:rsidRPr="009E4BE3" w:rsidRDefault="00621C0D" w:rsidP="00621C0D">
      <w:pPr>
        <w:pStyle w:val="Bezproreda"/>
        <w:numPr>
          <w:ilvl w:val="0"/>
          <w:numId w:val="13"/>
        </w:numPr>
        <w:jc w:val="both"/>
        <w:rPr>
          <w:rFonts w:ascii="Times New Roman" w:hAnsi="Times New Roman"/>
          <w:sz w:val="24"/>
          <w:szCs w:val="24"/>
        </w:rPr>
      </w:pPr>
      <w:r w:rsidRPr="009E4BE3">
        <w:rPr>
          <w:rFonts w:ascii="Times New Roman" w:hAnsi="Times New Roman"/>
          <w:sz w:val="24"/>
          <w:szCs w:val="24"/>
        </w:rPr>
        <w:t>za prometovanje turističkim vlakićem</w:t>
      </w:r>
      <w:r>
        <w:rPr>
          <w:rFonts w:ascii="Times New Roman" w:hAnsi="Times New Roman"/>
          <w:sz w:val="24"/>
          <w:szCs w:val="24"/>
        </w:rPr>
        <w:t xml:space="preserve"> </w:t>
      </w:r>
      <w:r w:rsidR="0000049F">
        <w:rPr>
          <w:rFonts w:ascii="Times New Roman" w:hAnsi="Times New Roman"/>
          <w:sz w:val="24"/>
          <w:szCs w:val="24"/>
        </w:rPr>
        <w:t xml:space="preserve">(zona II i III) </w:t>
      </w:r>
      <w:r>
        <w:rPr>
          <w:rFonts w:ascii="Times New Roman" w:hAnsi="Times New Roman"/>
          <w:sz w:val="24"/>
          <w:szCs w:val="24"/>
        </w:rPr>
        <w:t xml:space="preserve">– </w:t>
      </w:r>
      <w:r w:rsidRPr="009E4BE3">
        <w:rPr>
          <w:rFonts w:ascii="Times New Roman" w:hAnsi="Times New Roman"/>
          <w:sz w:val="24"/>
          <w:szCs w:val="24"/>
        </w:rPr>
        <w:t>početna cijena utvr</w:t>
      </w:r>
      <w:r>
        <w:rPr>
          <w:rFonts w:ascii="Times New Roman" w:hAnsi="Times New Roman"/>
          <w:sz w:val="24"/>
          <w:szCs w:val="24"/>
        </w:rPr>
        <w:t xml:space="preserve">đuje se u iznosu od </w:t>
      </w:r>
      <w:r w:rsidR="00B123A0">
        <w:rPr>
          <w:rFonts w:ascii="Times New Roman" w:hAnsi="Times New Roman"/>
          <w:sz w:val="24"/>
          <w:szCs w:val="24"/>
        </w:rPr>
        <w:t>4</w:t>
      </w:r>
      <w:r w:rsidR="00774303">
        <w:rPr>
          <w:rFonts w:ascii="Times New Roman" w:hAnsi="Times New Roman"/>
          <w:sz w:val="24"/>
          <w:szCs w:val="24"/>
        </w:rPr>
        <w:t>0.000,00 kuna godišnje te</w:t>
      </w:r>
    </w:p>
    <w:p w:rsidR="00621C0D" w:rsidRPr="009E4BE3" w:rsidRDefault="00621C0D" w:rsidP="00621C0D">
      <w:pPr>
        <w:pStyle w:val="Bezproreda"/>
        <w:numPr>
          <w:ilvl w:val="0"/>
          <w:numId w:val="13"/>
        </w:numPr>
        <w:jc w:val="both"/>
        <w:rPr>
          <w:rFonts w:ascii="Times New Roman" w:hAnsi="Times New Roman"/>
          <w:sz w:val="24"/>
          <w:szCs w:val="24"/>
        </w:rPr>
      </w:pPr>
      <w:r>
        <w:rPr>
          <w:rFonts w:ascii="Times New Roman" w:hAnsi="Times New Roman"/>
          <w:sz w:val="24"/>
          <w:szCs w:val="24"/>
        </w:rPr>
        <w:t>za postavljanje ostalih uslužnih naprava procjenjenim iznosom sukladno naravi i namjeni, a na zaključak Gradonačelnika.</w:t>
      </w:r>
    </w:p>
    <w:p w:rsidR="00EB31BF" w:rsidRDefault="00EB31BF" w:rsidP="000933B5">
      <w:pPr>
        <w:pStyle w:val="Bezproreda"/>
        <w:ind w:left="720"/>
        <w:jc w:val="both"/>
        <w:rPr>
          <w:rFonts w:ascii="Times New Roman" w:hAnsi="Times New Roman"/>
          <w:color w:val="FF0000"/>
          <w:sz w:val="24"/>
          <w:szCs w:val="24"/>
        </w:rPr>
      </w:pPr>
    </w:p>
    <w:p w:rsidR="00E82701" w:rsidRDefault="008B5D60" w:rsidP="008D2543">
      <w:pPr>
        <w:pStyle w:val="Bezproreda"/>
        <w:jc w:val="both"/>
        <w:rPr>
          <w:rFonts w:ascii="Times New Roman" w:hAnsi="Times New Roman"/>
          <w:sz w:val="24"/>
          <w:szCs w:val="24"/>
        </w:rPr>
      </w:pPr>
      <w:r>
        <w:rPr>
          <w:rFonts w:ascii="Times New Roman" w:hAnsi="Times New Roman"/>
          <w:sz w:val="24"/>
          <w:szCs w:val="24"/>
        </w:rPr>
        <w:t>(</w:t>
      </w:r>
      <w:r w:rsidR="00EE6B8C">
        <w:rPr>
          <w:rFonts w:ascii="Times New Roman" w:hAnsi="Times New Roman"/>
          <w:sz w:val="24"/>
          <w:szCs w:val="24"/>
        </w:rPr>
        <w:t>3</w:t>
      </w:r>
      <w:r>
        <w:rPr>
          <w:rFonts w:ascii="Times New Roman" w:hAnsi="Times New Roman"/>
          <w:sz w:val="24"/>
          <w:szCs w:val="24"/>
        </w:rPr>
        <w:t xml:space="preserve">) </w:t>
      </w:r>
      <w:r w:rsidR="004F3C06" w:rsidRPr="009E4BE3">
        <w:rPr>
          <w:rFonts w:ascii="Times New Roman" w:hAnsi="Times New Roman"/>
          <w:sz w:val="24"/>
          <w:szCs w:val="24"/>
        </w:rPr>
        <w:t>Visinu</w:t>
      </w:r>
      <w:r w:rsidR="000933B5">
        <w:rPr>
          <w:rFonts w:ascii="Times New Roman" w:hAnsi="Times New Roman"/>
          <w:sz w:val="24"/>
          <w:szCs w:val="24"/>
        </w:rPr>
        <w:t xml:space="preserve"> naknade za zakup</w:t>
      </w:r>
      <w:r w:rsidR="004F3C06" w:rsidRPr="009E4BE3">
        <w:rPr>
          <w:rFonts w:ascii="Times New Roman" w:hAnsi="Times New Roman"/>
          <w:sz w:val="24"/>
          <w:szCs w:val="24"/>
        </w:rPr>
        <w:t xml:space="preserve"> javnih površina u slučajevima koji nisu predviđeni ovom</w:t>
      </w:r>
      <w:r>
        <w:rPr>
          <w:rFonts w:ascii="Times New Roman" w:hAnsi="Times New Roman"/>
          <w:sz w:val="24"/>
          <w:szCs w:val="24"/>
        </w:rPr>
        <w:t xml:space="preserve"> odlukom odredit će zaključkom Gradonačelnik G</w:t>
      </w:r>
      <w:r w:rsidR="004F3C06" w:rsidRPr="009E4BE3">
        <w:rPr>
          <w:rFonts w:ascii="Times New Roman" w:hAnsi="Times New Roman"/>
          <w:sz w:val="24"/>
          <w:szCs w:val="24"/>
        </w:rPr>
        <w:t>rada Biograda na Moru.</w:t>
      </w:r>
    </w:p>
    <w:p w:rsidR="008D2543" w:rsidRDefault="008D2543" w:rsidP="008D2543">
      <w:pPr>
        <w:pStyle w:val="Bezproreda"/>
        <w:spacing w:before="240"/>
        <w:jc w:val="both"/>
        <w:rPr>
          <w:rFonts w:ascii="Times New Roman" w:hAnsi="Times New Roman"/>
          <w:sz w:val="24"/>
          <w:szCs w:val="24"/>
        </w:rPr>
      </w:pPr>
      <w:r>
        <w:rPr>
          <w:rFonts w:ascii="Times New Roman" w:hAnsi="Times New Roman"/>
          <w:sz w:val="24"/>
          <w:szCs w:val="24"/>
        </w:rPr>
        <w:t>(</w:t>
      </w:r>
      <w:r w:rsidR="00EE6B8C">
        <w:rPr>
          <w:rFonts w:ascii="Times New Roman" w:hAnsi="Times New Roman"/>
          <w:sz w:val="24"/>
          <w:szCs w:val="24"/>
        </w:rPr>
        <w:t>4</w:t>
      </w:r>
      <w:r>
        <w:rPr>
          <w:rFonts w:ascii="Times New Roman" w:hAnsi="Times New Roman"/>
          <w:sz w:val="24"/>
          <w:szCs w:val="24"/>
        </w:rPr>
        <w:t>) Naknada za zakup javne površine za postavljanje pokretnih naprava iz stavka 1. točka 2. zona II (plaže), točka 3. i točka 4. ovog članka plaćaju se jednokratnom uplatom u Proračun Grada do 01. kolovoza tekuće godine.</w:t>
      </w:r>
    </w:p>
    <w:p w:rsidR="008D2543" w:rsidRPr="009E4BE3" w:rsidRDefault="008D2543" w:rsidP="008D2543">
      <w:pPr>
        <w:pStyle w:val="Bezproreda"/>
        <w:spacing w:before="240"/>
        <w:jc w:val="both"/>
        <w:rPr>
          <w:rFonts w:ascii="Times New Roman" w:hAnsi="Times New Roman"/>
          <w:sz w:val="24"/>
          <w:szCs w:val="24"/>
        </w:rPr>
      </w:pPr>
      <w:r>
        <w:rPr>
          <w:rFonts w:ascii="Times New Roman" w:hAnsi="Times New Roman"/>
          <w:sz w:val="24"/>
          <w:szCs w:val="24"/>
        </w:rPr>
        <w:t>(</w:t>
      </w:r>
      <w:r w:rsidR="00EE6B8C">
        <w:rPr>
          <w:rFonts w:ascii="Times New Roman" w:hAnsi="Times New Roman"/>
          <w:sz w:val="24"/>
          <w:szCs w:val="24"/>
        </w:rPr>
        <w:t>5</w:t>
      </w:r>
      <w:r>
        <w:rPr>
          <w:rFonts w:ascii="Times New Roman" w:hAnsi="Times New Roman"/>
          <w:sz w:val="24"/>
          <w:szCs w:val="24"/>
        </w:rPr>
        <w:t xml:space="preserve">) Naknada za zakup javne površine za postavljanje ostalih pokretnih naprava izuzev </w:t>
      </w:r>
      <w:r w:rsidR="00EE6B8C">
        <w:rPr>
          <w:rFonts w:ascii="Times New Roman" w:hAnsi="Times New Roman"/>
          <w:sz w:val="24"/>
          <w:szCs w:val="24"/>
        </w:rPr>
        <w:t xml:space="preserve">pokretnih naprava iz </w:t>
      </w:r>
      <w:r>
        <w:rPr>
          <w:rFonts w:ascii="Times New Roman" w:hAnsi="Times New Roman"/>
          <w:sz w:val="24"/>
          <w:szCs w:val="24"/>
        </w:rPr>
        <w:t xml:space="preserve">stavka </w:t>
      </w:r>
      <w:r w:rsidR="00EE6B8C">
        <w:rPr>
          <w:rFonts w:ascii="Times New Roman" w:hAnsi="Times New Roman"/>
          <w:sz w:val="24"/>
          <w:szCs w:val="24"/>
        </w:rPr>
        <w:t>4</w:t>
      </w:r>
      <w:r>
        <w:rPr>
          <w:rFonts w:ascii="Times New Roman" w:hAnsi="Times New Roman"/>
          <w:sz w:val="24"/>
          <w:szCs w:val="24"/>
        </w:rPr>
        <w:t xml:space="preserve">. ovog članka </w:t>
      </w:r>
      <w:r w:rsidR="00EE6B8C">
        <w:rPr>
          <w:rFonts w:ascii="Times New Roman" w:hAnsi="Times New Roman"/>
          <w:sz w:val="24"/>
          <w:szCs w:val="24"/>
        </w:rPr>
        <w:t>u</w:t>
      </w:r>
      <w:r>
        <w:rPr>
          <w:rFonts w:ascii="Times New Roman" w:hAnsi="Times New Roman"/>
          <w:sz w:val="24"/>
          <w:szCs w:val="24"/>
        </w:rPr>
        <w:t>plać</w:t>
      </w:r>
      <w:r w:rsidR="00EE6B8C">
        <w:rPr>
          <w:rFonts w:ascii="Times New Roman" w:hAnsi="Times New Roman"/>
          <w:sz w:val="24"/>
          <w:szCs w:val="24"/>
        </w:rPr>
        <w:t>uju</w:t>
      </w:r>
      <w:r>
        <w:rPr>
          <w:rFonts w:ascii="Times New Roman" w:hAnsi="Times New Roman"/>
          <w:sz w:val="24"/>
          <w:szCs w:val="24"/>
        </w:rPr>
        <w:t xml:space="preserve"> se</w:t>
      </w:r>
      <w:r w:rsidR="00EE6B8C">
        <w:rPr>
          <w:rFonts w:ascii="Times New Roman" w:hAnsi="Times New Roman"/>
          <w:sz w:val="24"/>
          <w:szCs w:val="24"/>
        </w:rPr>
        <w:t xml:space="preserve"> u</w:t>
      </w:r>
      <w:r>
        <w:rPr>
          <w:rFonts w:ascii="Times New Roman" w:hAnsi="Times New Roman"/>
          <w:sz w:val="24"/>
          <w:szCs w:val="24"/>
        </w:rPr>
        <w:t xml:space="preserve"> Proračun Grada </w:t>
      </w:r>
      <w:r w:rsidR="00EE6B8C">
        <w:rPr>
          <w:rFonts w:ascii="Times New Roman" w:hAnsi="Times New Roman"/>
          <w:sz w:val="24"/>
          <w:szCs w:val="24"/>
        </w:rPr>
        <w:t xml:space="preserve">u jednakim </w:t>
      </w:r>
      <w:r w:rsidR="00EE6B8C">
        <w:rPr>
          <w:rFonts w:ascii="Times New Roman" w:hAnsi="Times New Roman"/>
          <w:sz w:val="24"/>
          <w:szCs w:val="24"/>
        </w:rPr>
        <w:lastRenderedPageBreak/>
        <w:t>anuitetima sukladno ugovorenim obvezama u Ugovoru o zakupu javne površine za postavljanje pokrete naprave</w:t>
      </w:r>
      <w:r>
        <w:rPr>
          <w:rFonts w:ascii="Times New Roman" w:hAnsi="Times New Roman"/>
          <w:sz w:val="24"/>
          <w:szCs w:val="24"/>
        </w:rPr>
        <w:t>.</w:t>
      </w:r>
    </w:p>
    <w:p w:rsidR="000A0839" w:rsidRDefault="000A0839" w:rsidP="00E2108A">
      <w:pPr>
        <w:pStyle w:val="Bezproreda"/>
        <w:jc w:val="both"/>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 xml:space="preserve">Članak </w:t>
      </w:r>
      <w:r w:rsidR="00EB4FF4">
        <w:rPr>
          <w:rFonts w:ascii="Times New Roman" w:hAnsi="Times New Roman"/>
          <w:b/>
          <w:sz w:val="24"/>
          <w:szCs w:val="24"/>
        </w:rPr>
        <w:t>6</w:t>
      </w:r>
      <w:r w:rsidR="00CD5A71" w:rsidRPr="009E4BE3">
        <w:rPr>
          <w:rFonts w:ascii="Times New Roman" w:hAnsi="Times New Roman"/>
          <w:b/>
          <w:sz w:val="24"/>
          <w:szCs w:val="24"/>
        </w:rPr>
        <w:t>.</w:t>
      </w:r>
    </w:p>
    <w:p w:rsidR="00CD5A71" w:rsidRPr="009E4BE3" w:rsidRDefault="008B5D60" w:rsidP="008B5D60">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Korisnici javne površine dužni su na njima održavati čistoću,</w:t>
      </w:r>
      <w:r w:rsidR="000A0839" w:rsidRPr="009E4BE3">
        <w:rPr>
          <w:rFonts w:ascii="Times New Roman" w:hAnsi="Times New Roman"/>
          <w:sz w:val="24"/>
          <w:szCs w:val="24"/>
        </w:rPr>
        <w:t xml:space="preserve"> red i mir i opremiti ih potreb</w:t>
      </w:r>
      <w:r w:rsidR="00CD5A71" w:rsidRPr="009E4BE3">
        <w:rPr>
          <w:rFonts w:ascii="Times New Roman" w:hAnsi="Times New Roman"/>
          <w:sz w:val="24"/>
          <w:szCs w:val="24"/>
        </w:rPr>
        <w:t>om komunalnom infrastrukturom.</w:t>
      </w:r>
    </w:p>
    <w:p w:rsidR="00CD5A71" w:rsidRPr="009E4BE3" w:rsidRDefault="008B5D60" w:rsidP="008B5D60">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U slučaju privremene obustave djelatnosti, korisnik je dužan javnu površinu dovesti u prvobitno stanje.</w:t>
      </w:r>
    </w:p>
    <w:p w:rsidR="008B5D60" w:rsidRDefault="008B5D60" w:rsidP="00E2108A">
      <w:pPr>
        <w:pStyle w:val="Bezproreda"/>
        <w:jc w:val="center"/>
        <w:rPr>
          <w:rFonts w:ascii="Times New Roman" w:hAnsi="Times New Roman"/>
          <w:b/>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 xml:space="preserve">Članak </w:t>
      </w:r>
      <w:r w:rsidR="00EB4FF4">
        <w:rPr>
          <w:rFonts w:ascii="Times New Roman" w:hAnsi="Times New Roman"/>
          <w:b/>
          <w:sz w:val="24"/>
          <w:szCs w:val="24"/>
        </w:rPr>
        <w:t>7</w:t>
      </w:r>
      <w:r w:rsidR="00CD5A71" w:rsidRPr="009E4BE3">
        <w:rPr>
          <w:rFonts w:ascii="Times New Roman" w:hAnsi="Times New Roman"/>
          <w:b/>
          <w:sz w:val="24"/>
          <w:szCs w:val="24"/>
        </w:rPr>
        <w:t>.</w:t>
      </w:r>
    </w:p>
    <w:p w:rsidR="00CD5A71" w:rsidRPr="009E4BE3" w:rsidRDefault="008B5D60" w:rsidP="008B5D60">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Nakon isteka roka kojim je površina dodijeljena na korištenje, dotadašnji korisnik je dužan</w:t>
      </w:r>
      <w:r>
        <w:rPr>
          <w:rFonts w:ascii="Times New Roman" w:hAnsi="Times New Roman"/>
          <w:sz w:val="24"/>
          <w:szCs w:val="24"/>
        </w:rPr>
        <w:t xml:space="preserve"> istu osloboditi od svih stvari</w:t>
      </w:r>
      <w:r w:rsidR="00CD5A71" w:rsidRPr="009E4BE3">
        <w:rPr>
          <w:rFonts w:ascii="Times New Roman" w:hAnsi="Times New Roman"/>
          <w:sz w:val="24"/>
          <w:szCs w:val="24"/>
        </w:rPr>
        <w:t xml:space="preserve"> i dovesti je u stanje u kojem se javna površina nalazila u trenutku predaje na korištenje.</w:t>
      </w:r>
    </w:p>
    <w:p w:rsidR="00CD5A71" w:rsidRPr="009E4BE3" w:rsidRDefault="00CD5A71" w:rsidP="001C2833">
      <w:pPr>
        <w:pStyle w:val="Bezproreda"/>
        <w:spacing w:before="240"/>
        <w:rPr>
          <w:rFonts w:ascii="Times New Roman" w:hAnsi="Times New Roman"/>
          <w:sz w:val="24"/>
          <w:szCs w:val="24"/>
        </w:rPr>
      </w:pPr>
    </w:p>
    <w:p w:rsidR="00CD5A71" w:rsidRPr="009E4BE3" w:rsidRDefault="00DA2332" w:rsidP="00746EA2">
      <w:pPr>
        <w:pStyle w:val="Bezproreda"/>
        <w:jc w:val="center"/>
        <w:rPr>
          <w:rFonts w:ascii="Times New Roman" w:hAnsi="Times New Roman"/>
          <w:b/>
          <w:sz w:val="24"/>
          <w:szCs w:val="24"/>
        </w:rPr>
      </w:pPr>
      <w:r>
        <w:rPr>
          <w:rFonts w:ascii="Times New Roman" w:hAnsi="Times New Roman"/>
          <w:b/>
          <w:sz w:val="24"/>
          <w:szCs w:val="24"/>
        </w:rPr>
        <w:t>IV.</w:t>
      </w:r>
      <w:r w:rsidR="00746EA2">
        <w:rPr>
          <w:rFonts w:ascii="Times New Roman" w:hAnsi="Times New Roman"/>
          <w:b/>
          <w:sz w:val="24"/>
          <w:szCs w:val="24"/>
        </w:rPr>
        <w:t xml:space="preserve"> </w:t>
      </w:r>
      <w:r w:rsidR="008455BB" w:rsidRPr="009E4BE3">
        <w:rPr>
          <w:rFonts w:ascii="Times New Roman" w:hAnsi="Times New Roman"/>
          <w:b/>
          <w:sz w:val="24"/>
          <w:szCs w:val="24"/>
        </w:rPr>
        <w:t>ODREDBE O DAVANJU U ZAKUP</w:t>
      </w:r>
      <w:r w:rsidR="00CD5A71" w:rsidRPr="009E4BE3">
        <w:rPr>
          <w:rFonts w:ascii="Times New Roman" w:hAnsi="Times New Roman"/>
          <w:b/>
          <w:sz w:val="24"/>
          <w:szCs w:val="24"/>
        </w:rPr>
        <w:t xml:space="preserve"> JAVNIH POVRŠINA</w:t>
      </w:r>
      <w:r w:rsidR="008455BB" w:rsidRPr="009E4BE3">
        <w:rPr>
          <w:rFonts w:ascii="Times New Roman" w:hAnsi="Times New Roman"/>
          <w:b/>
          <w:sz w:val="24"/>
          <w:szCs w:val="24"/>
        </w:rPr>
        <w:t xml:space="preserve"> ( način i uvjeti )</w:t>
      </w:r>
    </w:p>
    <w:p w:rsidR="00CD5A71" w:rsidRPr="009E4BE3" w:rsidRDefault="00CD5A71" w:rsidP="009E4BE3">
      <w:pPr>
        <w:pStyle w:val="Bezproreda"/>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 xml:space="preserve">Članak </w:t>
      </w:r>
      <w:r w:rsidR="00EB4FF4">
        <w:rPr>
          <w:rFonts w:ascii="Times New Roman" w:hAnsi="Times New Roman"/>
          <w:b/>
          <w:sz w:val="24"/>
          <w:szCs w:val="24"/>
        </w:rPr>
        <w:t>8</w:t>
      </w:r>
      <w:r w:rsidR="00CD5A71" w:rsidRPr="009E4BE3">
        <w:rPr>
          <w:rFonts w:ascii="Times New Roman" w:hAnsi="Times New Roman"/>
          <w:b/>
          <w:sz w:val="24"/>
          <w:szCs w:val="24"/>
        </w:rPr>
        <w:t>.</w:t>
      </w:r>
    </w:p>
    <w:p w:rsidR="00CD5A71" w:rsidRPr="009E4BE3" w:rsidRDefault="00746EA2" w:rsidP="00746EA2">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 xml:space="preserve">Prodaja, </w:t>
      </w:r>
      <w:r>
        <w:rPr>
          <w:rFonts w:ascii="Times New Roman" w:hAnsi="Times New Roman"/>
          <w:sz w:val="24"/>
          <w:szCs w:val="24"/>
        </w:rPr>
        <w:t>odnosno</w:t>
      </w:r>
      <w:r w:rsidR="00CD5A71" w:rsidRPr="009E4BE3">
        <w:rPr>
          <w:rFonts w:ascii="Times New Roman" w:hAnsi="Times New Roman"/>
          <w:sz w:val="24"/>
          <w:szCs w:val="24"/>
        </w:rPr>
        <w:t xml:space="preserve"> pružanje predmetnih usluga obavlja se u periodu navedenom u natječaju Grada Biograda na Moru za korištenje javnih površina, odnosno u poj</w:t>
      </w:r>
      <w:r>
        <w:rPr>
          <w:rFonts w:ascii="Times New Roman" w:hAnsi="Times New Roman"/>
          <w:sz w:val="24"/>
          <w:szCs w:val="24"/>
        </w:rPr>
        <w:t>edinačnim odlukama/zaključcima G</w:t>
      </w:r>
      <w:r w:rsidR="00CD5A71" w:rsidRPr="009E4BE3">
        <w:rPr>
          <w:rFonts w:ascii="Times New Roman" w:hAnsi="Times New Roman"/>
          <w:sz w:val="24"/>
          <w:szCs w:val="24"/>
        </w:rPr>
        <w:t>radonačelnika Grada Biograda na Moru, a za pojedinu kalendarsku godinu, sve sukladno planu i rasporedu iz članka 10. ove Odluke.</w:t>
      </w:r>
    </w:p>
    <w:p w:rsidR="00CD5A71" w:rsidRPr="009E4BE3" w:rsidRDefault="00CD5A71" w:rsidP="009E4BE3">
      <w:pPr>
        <w:pStyle w:val="Bezproreda"/>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 xml:space="preserve">Članak </w:t>
      </w:r>
      <w:r w:rsidR="00EB4FF4">
        <w:rPr>
          <w:rFonts w:ascii="Times New Roman" w:hAnsi="Times New Roman"/>
          <w:b/>
          <w:sz w:val="24"/>
          <w:szCs w:val="24"/>
        </w:rPr>
        <w:t>9</w:t>
      </w:r>
      <w:r w:rsidR="00CD5A71" w:rsidRPr="009E4BE3">
        <w:rPr>
          <w:rFonts w:ascii="Times New Roman" w:hAnsi="Times New Roman"/>
          <w:b/>
          <w:sz w:val="24"/>
          <w:szCs w:val="24"/>
        </w:rPr>
        <w:t>.</w:t>
      </w:r>
    </w:p>
    <w:p w:rsidR="00CD5A71" w:rsidRPr="009E4BE3" w:rsidRDefault="00746EA2" w:rsidP="00746EA2">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 xml:space="preserve">Natječaj raspisuje </w:t>
      </w:r>
      <w:r>
        <w:rPr>
          <w:rFonts w:ascii="Times New Roman" w:hAnsi="Times New Roman"/>
          <w:sz w:val="24"/>
          <w:szCs w:val="24"/>
        </w:rPr>
        <w:t>G</w:t>
      </w:r>
      <w:r w:rsidR="00CD5A71" w:rsidRPr="009E4BE3">
        <w:rPr>
          <w:rFonts w:ascii="Times New Roman" w:hAnsi="Times New Roman"/>
          <w:sz w:val="24"/>
          <w:szCs w:val="24"/>
        </w:rPr>
        <w:t>radonačelnik Grada Biograda na Moru, a sadržava propozicije sukladne pozitivnim propisima Grada u smislu godina korištenja, početnih cijena i drugih uvjeta.</w:t>
      </w:r>
    </w:p>
    <w:p w:rsidR="00CD5A71" w:rsidRPr="009E4BE3" w:rsidRDefault="00CD5A71" w:rsidP="009E4BE3">
      <w:pPr>
        <w:pStyle w:val="Bezproreda"/>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1</w:t>
      </w:r>
      <w:r w:rsidR="00EB4FF4">
        <w:rPr>
          <w:rFonts w:ascii="Times New Roman" w:hAnsi="Times New Roman"/>
          <w:b/>
          <w:sz w:val="24"/>
          <w:szCs w:val="24"/>
        </w:rPr>
        <w:t>0</w:t>
      </w:r>
      <w:r w:rsidR="00CD5A71" w:rsidRPr="009E4BE3">
        <w:rPr>
          <w:rFonts w:ascii="Times New Roman" w:hAnsi="Times New Roman"/>
          <w:b/>
          <w:sz w:val="24"/>
          <w:szCs w:val="24"/>
        </w:rPr>
        <w:t>.</w:t>
      </w:r>
    </w:p>
    <w:p w:rsidR="00CD5A71" w:rsidRPr="009E4BE3" w:rsidRDefault="00746EA2" w:rsidP="00746EA2">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 xml:space="preserve">Natječaj provodi Povjerenstvo od </w:t>
      </w:r>
      <w:r w:rsidR="00042150">
        <w:rPr>
          <w:rFonts w:ascii="Times New Roman" w:hAnsi="Times New Roman"/>
          <w:sz w:val="24"/>
          <w:szCs w:val="24"/>
        </w:rPr>
        <w:t>pet</w:t>
      </w:r>
      <w:r w:rsidR="00CD5A71" w:rsidRPr="00746EA2">
        <w:rPr>
          <w:rFonts w:ascii="Times New Roman" w:hAnsi="Times New Roman"/>
          <w:color w:val="FF0000"/>
          <w:sz w:val="24"/>
          <w:szCs w:val="24"/>
        </w:rPr>
        <w:t xml:space="preserve"> </w:t>
      </w:r>
      <w:r w:rsidR="00CD5A71" w:rsidRPr="009E4BE3">
        <w:rPr>
          <w:rFonts w:ascii="Times New Roman" w:hAnsi="Times New Roman"/>
          <w:sz w:val="24"/>
          <w:szCs w:val="24"/>
        </w:rPr>
        <w:t>član</w:t>
      </w:r>
      <w:r w:rsidR="00042150">
        <w:rPr>
          <w:rFonts w:ascii="Times New Roman" w:hAnsi="Times New Roman"/>
          <w:sz w:val="24"/>
          <w:szCs w:val="24"/>
        </w:rPr>
        <w:t>ova</w:t>
      </w:r>
      <w:r w:rsidR="00CD5A71" w:rsidRPr="009E4BE3">
        <w:rPr>
          <w:rFonts w:ascii="Times New Roman" w:hAnsi="Times New Roman"/>
          <w:sz w:val="24"/>
          <w:szCs w:val="24"/>
        </w:rPr>
        <w:t xml:space="preserve"> koje imenuje </w:t>
      </w:r>
      <w:r>
        <w:rPr>
          <w:rFonts w:ascii="Times New Roman" w:hAnsi="Times New Roman"/>
          <w:sz w:val="24"/>
          <w:szCs w:val="24"/>
        </w:rPr>
        <w:t>G</w:t>
      </w:r>
      <w:r w:rsidR="00CD5A71" w:rsidRPr="009E4BE3">
        <w:rPr>
          <w:rFonts w:ascii="Times New Roman" w:hAnsi="Times New Roman"/>
          <w:sz w:val="24"/>
          <w:szCs w:val="24"/>
        </w:rPr>
        <w:t>radonačelnik Grada Biograda na Moru.</w:t>
      </w:r>
    </w:p>
    <w:p w:rsidR="00CD5A71" w:rsidRPr="009E4BE3" w:rsidRDefault="00746EA2" w:rsidP="00746EA2">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 xml:space="preserve">O radu Povjerenstva se vodi zapisnik kojeg potpisuju svi članovi Povjerenstva. </w:t>
      </w:r>
    </w:p>
    <w:p w:rsidR="00CD5A71" w:rsidRPr="009E4BE3" w:rsidRDefault="00CD5A71" w:rsidP="00E2108A">
      <w:pPr>
        <w:pStyle w:val="Bezproreda"/>
        <w:jc w:val="both"/>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1</w:t>
      </w:r>
      <w:r w:rsidR="00EB4FF4">
        <w:rPr>
          <w:rFonts w:ascii="Times New Roman" w:hAnsi="Times New Roman"/>
          <w:b/>
          <w:sz w:val="24"/>
          <w:szCs w:val="24"/>
        </w:rPr>
        <w:t>1</w:t>
      </w:r>
      <w:r w:rsidR="00CD5A71" w:rsidRPr="009E4BE3">
        <w:rPr>
          <w:rFonts w:ascii="Times New Roman" w:hAnsi="Times New Roman"/>
          <w:b/>
          <w:sz w:val="24"/>
          <w:szCs w:val="24"/>
        </w:rPr>
        <w:t>.</w:t>
      </w:r>
    </w:p>
    <w:p w:rsidR="00CD5A71" w:rsidRPr="009E4BE3" w:rsidRDefault="00F90CF6" w:rsidP="00F90CF6">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 xml:space="preserve">Odluku o izboru najpovoljnijeg ponuditelja donosi </w:t>
      </w:r>
      <w:r>
        <w:rPr>
          <w:rFonts w:ascii="Times New Roman" w:hAnsi="Times New Roman"/>
          <w:sz w:val="24"/>
          <w:szCs w:val="24"/>
        </w:rPr>
        <w:t>G</w:t>
      </w:r>
      <w:r w:rsidR="00CD5A71" w:rsidRPr="009E4BE3">
        <w:rPr>
          <w:rFonts w:ascii="Times New Roman" w:hAnsi="Times New Roman"/>
          <w:sz w:val="24"/>
          <w:szCs w:val="24"/>
        </w:rPr>
        <w:t>radonačelnik Grada Biograda na Moru.</w:t>
      </w:r>
    </w:p>
    <w:p w:rsidR="00CD5A71" w:rsidRPr="009E4BE3" w:rsidRDefault="00F90CF6" w:rsidP="00F90CF6">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 xml:space="preserve">Na predmetnu odluku </w:t>
      </w:r>
      <w:r>
        <w:rPr>
          <w:rFonts w:ascii="Times New Roman" w:hAnsi="Times New Roman"/>
          <w:sz w:val="24"/>
          <w:szCs w:val="24"/>
        </w:rPr>
        <w:t>G</w:t>
      </w:r>
      <w:r w:rsidR="00CD5A71" w:rsidRPr="009E4BE3">
        <w:rPr>
          <w:rFonts w:ascii="Times New Roman" w:hAnsi="Times New Roman"/>
          <w:sz w:val="24"/>
          <w:szCs w:val="24"/>
        </w:rPr>
        <w:t xml:space="preserve">radonačelnika nezadovoljna stranka ima pravo prigovora u roku od osam dana od dana primitka odluke. Odluka </w:t>
      </w:r>
      <w:r>
        <w:rPr>
          <w:rFonts w:ascii="Times New Roman" w:hAnsi="Times New Roman"/>
          <w:sz w:val="24"/>
          <w:szCs w:val="24"/>
        </w:rPr>
        <w:t>G</w:t>
      </w:r>
      <w:r w:rsidR="00CD5A71" w:rsidRPr="009E4BE3">
        <w:rPr>
          <w:rFonts w:ascii="Times New Roman" w:hAnsi="Times New Roman"/>
          <w:sz w:val="24"/>
          <w:szCs w:val="24"/>
        </w:rPr>
        <w:t>radonačelnika o prigovoru je konačna.</w:t>
      </w:r>
    </w:p>
    <w:p w:rsidR="00CD5A71" w:rsidRDefault="00CD5A71" w:rsidP="009E4BE3">
      <w:pPr>
        <w:pStyle w:val="Bezproreda"/>
        <w:rPr>
          <w:rFonts w:ascii="Times New Roman" w:hAnsi="Times New Roman"/>
          <w:sz w:val="24"/>
          <w:szCs w:val="24"/>
        </w:rPr>
      </w:pPr>
    </w:p>
    <w:p w:rsidR="00EE6B8C" w:rsidRDefault="00EE6B8C" w:rsidP="009E4BE3">
      <w:pPr>
        <w:pStyle w:val="Bezproreda"/>
        <w:rPr>
          <w:rFonts w:ascii="Times New Roman" w:hAnsi="Times New Roman"/>
          <w:sz w:val="24"/>
          <w:szCs w:val="24"/>
        </w:rPr>
      </w:pPr>
    </w:p>
    <w:p w:rsidR="00EE6B8C" w:rsidRDefault="00EE6B8C" w:rsidP="009E4BE3">
      <w:pPr>
        <w:pStyle w:val="Bezproreda"/>
        <w:rPr>
          <w:rFonts w:ascii="Times New Roman" w:hAnsi="Times New Roman"/>
          <w:sz w:val="24"/>
          <w:szCs w:val="24"/>
        </w:rPr>
      </w:pPr>
    </w:p>
    <w:p w:rsidR="00EE6B8C" w:rsidRDefault="00EE6B8C" w:rsidP="009E4BE3">
      <w:pPr>
        <w:pStyle w:val="Bezproreda"/>
        <w:rPr>
          <w:rFonts w:ascii="Times New Roman" w:hAnsi="Times New Roman"/>
          <w:sz w:val="24"/>
          <w:szCs w:val="24"/>
        </w:rPr>
      </w:pPr>
    </w:p>
    <w:p w:rsidR="00EE6B8C" w:rsidRPr="009E4BE3" w:rsidRDefault="00EE6B8C" w:rsidP="009E4BE3">
      <w:pPr>
        <w:pStyle w:val="Bezproreda"/>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lastRenderedPageBreak/>
        <w:t>Članak 1</w:t>
      </w:r>
      <w:r w:rsidR="00EB4FF4">
        <w:rPr>
          <w:rFonts w:ascii="Times New Roman" w:hAnsi="Times New Roman"/>
          <w:b/>
          <w:sz w:val="24"/>
          <w:szCs w:val="24"/>
        </w:rPr>
        <w:t>2</w:t>
      </w:r>
      <w:r w:rsidR="00CD5A71" w:rsidRPr="009E4BE3">
        <w:rPr>
          <w:rFonts w:ascii="Times New Roman" w:hAnsi="Times New Roman"/>
          <w:b/>
          <w:sz w:val="24"/>
          <w:szCs w:val="24"/>
        </w:rPr>
        <w:t>.</w:t>
      </w:r>
    </w:p>
    <w:p w:rsidR="00CD5A71" w:rsidRPr="009E4BE3" w:rsidRDefault="004A0939" w:rsidP="004A0939">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 xml:space="preserve">Natječaj za postavu predmetnih naprava objavljuje se na oglasnoj ploči i internetskoj stranici Grada Biograda na Moru, izuzev lokacija koje se dodjeljuju neposredno odlukom </w:t>
      </w:r>
      <w:r>
        <w:rPr>
          <w:rFonts w:ascii="Times New Roman" w:hAnsi="Times New Roman"/>
          <w:sz w:val="24"/>
          <w:szCs w:val="24"/>
        </w:rPr>
        <w:t>G</w:t>
      </w:r>
      <w:r w:rsidR="00CD5A71" w:rsidRPr="009E4BE3">
        <w:rPr>
          <w:rFonts w:ascii="Times New Roman" w:hAnsi="Times New Roman"/>
          <w:sz w:val="24"/>
          <w:szCs w:val="24"/>
        </w:rPr>
        <w:t xml:space="preserve">radonačelnika Grada Biograda na Moru, a može se objaviti i u dnevnom tisku. </w:t>
      </w:r>
    </w:p>
    <w:p w:rsidR="00CD5A71" w:rsidRPr="009E4BE3" w:rsidRDefault="004A0939" w:rsidP="004A0939">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Tekst natječaja obavezno sadrži:</w:t>
      </w:r>
    </w:p>
    <w:p w:rsidR="00CD5A71" w:rsidRPr="009E4BE3" w:rsidRDefault="00CD5A71" w:rsidP="004A0939">
      <w:pPr>
        <w:pStyle w:val="Bezproreda"/>
        <w:numPr>
          <w:ilvl w:val="0"/>
          <w:numId w:val="14"/>
        </w:numPr>
        <w:jc w:val="both"/>
        <w:rPr>
          <w:rFonts w:ascii="Times New Roman" w:hAnsi="Times New Roman"/>
          <w:sz w:val="24"/>
          <w:szCs w:val="24"/>
        </w:rPr>
      </w:pPr>
      <w:r w:rsidRPr="009E4BE3">
        <w:rPr>
          <w:rFonts w:ascii="Times New Roman" w:hAnsi="Times New Roman"/>
          <w:sz w:val="24"/>
          <w:szCs w:val="24"/>
        </w:rPr>
        <w:t>oznaku i površinu lokacije, te djelatnost koja će se obavljati u/na postavljenom privremenom objektu,</w:t>
      </w:r>
    </w:p>
    <w:p w:rsidR="00CD5A71" w:rsidRPr="009E4BE3" w:rsidRDefault="00CD5A71" w:rsidP="004A0939">
      <w:pPr>
        <w:pStyle w:val="Bezproreda"/>
        <w:numPr>
          <w:ilvl w:val="0"/>
          <w:numId w:val="14"/>
        </w:numPr>
        <w:jc w:val="both"/>
        <w:rPr>
          <w:rFonts w:ascii="Times New Roman" w:hAnsi="Times New Roman"/>
          <w:sz w:val="24"/>
          <w:szCs w:val="24"/>
        </w:rPr>
      </w:pPr>
      <w:r w:rsidRPr="009E4BE3">
        <w:rPr>
          <w:rFonts w:ascii="Times New Roman" w:hAnsi="Times New Roman"/>
          <w:sz w:val="24"/>
          <w:szCs w:val="24"/>
        </w:rPr>
        <w:t>početni iznos cijene (zakupnine) za pojedinu lokaciju,</w:t>
      </w:r>
    </w:p>
    <w:p w:rsidR="00CD5A71" w:rsidRPr="009E4BE3" w:rsidRDefault="00CD5A71" w:rsidP="004A0939">
      <w:pPr>
        <w:pStyle w:val="Bezproreda"/>
        <w:numPr>
          <w:ilvl w:val="0"/>
          <w:numId w:val="14"/>
        </w:numPr>
        <w:jc w:val="both"/>
        <w:rPr>
          <w:rFonts w:ascii="Times New Roman" w:hAnsi="Times New Roman"/>
          <w:sz w:val="24"/>
          <w:szCs w:val="24"/>
        </w:rPr>
      </w:pPr>
      <w:r w:rsidRPr="009E4BE3">
        <w:rPr>
          <w:rFonts w:ascii="Times New Roman" w:hAnsi="Times New Roman"/>
          <w:sz w:val="24"/>
          <w:szCs w:val="24"/>
        </w:rPr>
        <w:t>iznos jamčevine,</w:t>
      </w:r>
    </w:p>
    <w:p w:rsidR="00CD5A71" w:rsidRPr="009E4BE3" w:rsidRDefault="00CD5A71" w:rsidP="004A0939">
      <w:pPr>
        <w:pStyle w:val="Bezproreda"/>
        <w:numPr>
          <w:ilvl w:val="0"/>
          <w:numId w:val="14"/>
        </w:numPr>
        <w:jc w:val="both"/>
        <w:rPr>
          <w:rFonts w:ascii="Times New Roman" w:hAnsi="Times New Roman"/>
          <w:sz w:val="24"/>
          <w:szCs w:val="24"/>
        </w:rPr>
      </w:pPr>
      <w:r w:rsidRPr="009E4BE3">
        <w:rPr>
          <w:rFonts w:ascii="Times New Roman" w:hAnsi="Times New Roman"/>
          <w:sz w:val="24"/>
          <w:szCs w:val="24"/>
        </w:rPr>
        <w:t>vrijeme trajanja korištenja javne površine,</w:t>
      </w:r>
    </w:p>
    <w:p w:rsidR="00CD5A71" w:rsidRPr="009E4BE3" w:rsidRDefault="00CD5A71" w:rsidP="004A0939">
      <w:pPr>
        <w:pStyle w:val="Bezproreda"/>
        <w:numPr>
          <w:ilvl w:val="0"/>
          <w:numId w:val="14"/>
        </w:numPr>
        <w:jc w:val="both"/>
        <w:rPr>
          <w:rFonts w:ascii="Times New Roman" w:hAnsi="Times New Roman"/>
          <w:sz w:val="24"/>
          <w:szCs w:val="24"/>
        </w:rPr>
      </w:pPr>
      <w:r w:rsidRPr="009E4BE3">
        <w:rPr>
          <w:rFonts w:ascii="Times New Roman" w:hAnsi="Times New Roman"/>
          <w:sz w:val="24"/>
          <w:szCs w:val="24"/>
        </w:rPr>
        <w:t>način i rok podnošenja ponuda,</w:t>
      </w:r>
    </w:p>
    <w:p w:rsidR="00CD5A71" w:rsidRPr="009E4BE3" w:rsidRDefault="00CD5A71" w:rsidP="004A0939">
      <w:pPr>
        <w:pStyle w:val="Bezproreda"/>
        <w:numPr>
          <w:ilvl w:val="0"/>
          <w:numId w:val="14"/>
        </w:numPr>
        <w:jc w:val="both"/>
        <w:rPr>
          <w:rFonts w:ascii="Times New Roman" w:hAnsi="Times New Roman"/>
          <w:sz w:val="24"/>
          <w:szCs w:val="24"/>
        </w:rPr>
      </w:pPr>
      <w:r w:rsidRPr="009E4BE3">
        <w:rPr>
          <w:rFonts w:ascii="Times New Roman" w:hAnsi="Times New Roman"/>
          <w:sz w:val="24"/>
          <w:szCs w:val="24"/>
        </w:rPr>
        <w:t>vrijeme i mjesto otvaranja ponuda,</w:t>
      </w:r>
    </w:p>
    <w:p w:rsidR="00CD5A71" w:rsidRPr="009E4BE3" w:rsidRDefault="00CD5A71" w:rsidP="004A0939">
      <w:pPr>
        <w:pStyle w:val="Bezproreda"/>
        <w:numPr>
          <w:ilvl w:val="0"/>
          <w:numId w:val="14"/>
        </w:numPr>
        <w:jc w:val="both"/>
        <w:rPr>
          <w:rFonts w:ascii="Times New Roman" w:hAnsi="Times New Roman"/>
          <w:sz w:val="24"/>
          <w:szCs w:val="24"/>
        </w:rPr>
      </w:pPr>
      <w:r w:rsidRPr="009E4BE3">
        <w:rPr>
          <w:rFonts w:ascii="Times New Roman" w:hAnsi="Times New Roman"/>
          <w:sz w:val="24"/>
          <w:szCs w:val="24"/>
        </w:rPr>
        <w:t>popis dokumentacije potrebne za sudjelovanje u natječaju,</w:t>
      </w:r>
    </w:p>
    <w:p w:rsidR="00CD5A71" w:rsidRPr="009E4BE3" w:rsidRDefault="00CD5A71" w:rsidP="004A0939">
      <w:pPr>
        <w:pStyle w:val="Bezproreda"/>
        <w:numPr>
          <w:ilvl w:val="0"/>
          <w:numId w:val="14"/>
        </w:numPr>
        <w:jc w:val="both"/>
        <w:rPr>
          <w:rFonts w:ascii="Times New Roman" w:hAnsi="Times New Roman"/>
          <w:sz w:val="24"/>
          <w:szCs w:val="24"/>
        </w:rPr>
      </w:pPr>
      <w:r w:rsidRPr="009E4BE3">
        <w:rPr>
          <w:rFonts w:ascii="Times New Roman" w:hAnsi="Times New Roman"/>
          <w:sz w:val="24"/>
          <w:szCs w:val="24"/>
        </w:rPr>
        <w:t xml:space="preserve">odredbu da u natječaju ne mogu sudjelovati ponuditelji koji nisu podmirili svoje dospjele obveze prema </w:t>
      </w:r>
      <w:r w:rsidR="00020862" w:rsidRPr="009E4BE3">
        <w:rPr>
          <w:rFonts w:ascii="Times New Roman" w:hAnsi="Times New Roman"/>
          <w:sz w:val="24"/>
          <w:szCs w:val="24"/>
        </w:rPr>
        <w:t>Gradu</w:t>
      </w:r>
      <w:r w:rsidR="00020862" w:rsidRPr="00E9219F">
        <w:rPr>
          <w:rFonts w:ascii="Times New Roman" w:hAnsi="Times New Roman"/>
          <w:sz w:val="24"/>
          <w:szCs w:val="24"/>
        </w:rPr>
        <w:t xml:space="preserve"> </w:t>
      </w:r>
      <w:r w:rsidR="00020862" w:rsidRPr="009E4BE3">
        <w:rPr>
          <w:rFonts w:ascii="Times New Roman" w:hAnsi="Times New Roman"/>
          <w:sz w:val="24"/>
          <w:szCs w:val="24"/>
        </w:rPr>
        <w:t>i pravnim osobama u vlasništvu/suvlasništvu Grada Biograda na Moru</w:t>
      </w:r>
      <w:r w:rsidR="00020862">
        <w:rPr>
          <w:rFonts w:ascii="Times New Roman" w:hAnsi="Times New Roman"/>
          <w:sz w:val="24"/>
          <w:szCs w:val="24"/>
        </w:rPr>
        <w:t xml:space="preserve"> (Trgovačkom društvu Bošana d.o.o. i Trgovačkom društvu Komunalac d.o.o.)</w:t>
      </w:r>
      <w:r w:rsidRPr="009E4BE3">
        <w:rPr>
          <w:rFonts w:ascii="Times New Roman" w:hAnsi="Times New Roman"/>
          <w:sz w:val="24"/>
          <w:szCs w:val="24"/>
        </w:rPr>
        <w:t>,</w:t>
      </w:r>
      <w:r w:rsidR="00020862">
        <w:rPr>
          <w:rFonts w:ascii="Times New Roman" w:hAnsi="Times New Roman"/>
          <w:sz w:val="24"/>
          <w:szCs w:val="24"/>
        </w:rPr>
        <w:t xml:space="preserve"> te</w:t>
      </w:r>
    </w:p>
    <w:p w:rsidR="00CD5A71" w:rsidRDefault="00CD5A71" w:rsidP="004A0939">
      <w:pPr>
        <w:pStyle w:val="Bezproreda"/>
        <w:numPr>
          <w:ilvl w:val="0"/>
          <w:numId w:val="14"/>
        </w:numPr>
        <w:jc w:val="both"/>
        <w:rPr>
          <w:rFonts w:ascii="Times New Roman" w:hAnsi="Times New Roman"/>
          <w:sz w:val="24"/>
          <w:szCs w:val="24"/>
        </w:rPr>
      </w:pPr>
      <w:r w:rsidRPr="009E4BE3">
        <w:rPr>
          <w:rFonts w:ascii="Times New Roman" w:hAnsi="Times New Roman"/>
          <w:sz w:val="24"/>
          <w:szCs w:val="24"/>
        </w:rPr>
        <w:t xml:space="preserve">odredbu o sklapanju ugovora o zakupu kao ovršne isprave prema Zakonu o javnom bilježništvu, kao i sporazuma radi osiguranja novčane tražbine u obliku javnobilježničkog akta zasnivanjem založnog prava na nekretnini korisnika javne površine ili treće osobe, </w:t>
      </w:r>
      <w:r w:rsidR="000933B5">
        <w:rPr>
          <w:rFonts w:ascii="Times New Roman" w:hAnsi="Times New Roman"/>
          <w:sz w:val="24"/>
          <w:szCs w:val="24"/>
        </w:rPr>
        <w:t>ili predaji bankarske garancije</w:t>
      </w:r>
      <w:r w:rsidR="00020862">
        <w:rPr>
          <w:rFonts w:ascii="Times New Roman" w:hAnsi="Times New Roman"/>
          <w:sz w:val="24"/>
          <w:szCs w:val="24"/>
        </w:rPr>
        <w:t>.</w:t>
      </w:r>
    </w:p>
    <w:p w:rsidR="00CD5A71" w:rsidRPr="009E4BE3" w:rsidRDefault="00020862" w:rsidP="00020862">
      <w:pPr>
        <w:pStyle w:val="Bezproreda"/>
        <w:spacing w:before="240"/>
        <w:jc w:val="both"/>
        <w:rPr>
          <w:rFonts w:ascii="Times New Roman" w:hAnsi="Times New Roman"/>
          <w:sz w:val="24"/>
          <w:szCs w:val="24"/>
        </w:rPr>
      </w:pPr>
      <w:r>
        <w:rPr>
          <w:rFonts w:ascii="Times New Roman" w:hAnsi="Times New Roman"/>
          <w:sz w:val="24"/>
          <w:szCs w:val="24"/>
        </w:rPr>
        <w:t xml:space="preserve">(3) </w:t>
      </w:r>
      <w:r w:rsidR="00CD5A71" w:rsidRPr="009E4BE3">
        <w:rPr>
          <w:rFonts w:ascii="Times New Roman" w:hAnsi="Times New Roman"/>
          <w:sz w:val="24"/>
          <w:szCs w:val="24"/>
        </w:rPr>
        <w:t>Natječaj može sadržavati i druge uvjete i podatke u svezi s davanjem na korištenje javne površine.</w:t>
      </w:r>
    </w:p>
    <w:p w:rsidR="00CD5A71" w:rsidRPr="009E4BE3" w:rsidRDefault="00020862" w:rsidP="00020862">
      <w:pPr>
        <w:pStyle w:val="Bezproreda"/>
        <w:spacing w:before="240"/>
        <w:jc w:val="both"/>
        <w:rPr>
          <w:rFonts w:ascii="Times New Roman" w:hAnsi="Times New Roman"/>
          <w:sz w:val="24"/>
          <w:szCs w:val="24"/>
        </w:rPr>
      </w:pPr>
      <w:r>
        <w:rPr>
          <w:rFonts w:ascii="Times New Roman" w:hAnsi="Times New Roman"/>
          <w:sz w:val="24"/>
          <w:szCs w:val="24"/>
        </w:rPr>
        <w:t xml:space="preserve">(4) </w:t>
      </w:r>
      <w:r w:rsidR="00CD5A71" w:rsidRPr="009E4BE3">
        <w:rPr>
          <w:rFonts w:ascii="Times New Roman" w:hAnsi="Times New Roman"/>
          <w:sz w:val="24"/>
          <w:szCs w:val="24"/>
        </w:rPr>
        <w:t xml:space="preserve">Rok za podnošenje ponude odnosno prijave je osam dana od dana objave javnog natječaja. </w:t>
      </w:r>
    </w:p>
    <w:p w:rsidR="00CD5A71" w:rsidRPr="009E4BE3" w:rsidRDefault="00CD5A71" w:rsidP="00E2108A">
      <w:pPr>
        <w:pStyle w:val="Bezproreda"/>
        <w:jc w:val="center"/>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1</w:t>
      </w:r>
      <w:r w:rsidR="00EB4FF4">
        <w:rPr>
          <w:rFonts w:ascii="Times New Roman" w:hAnsi="Times New Roman"/>
          <w:b/>
          <w:sz w:val="24"/>
          <w:szCs w:val="24"/>
        </w:rPr>
        <w:t>3</w:t>
      </w:r>
      <w:r w:rsidR="00CD5A71" w:rsidRPr="009E4BE3">
        <w:rPr>
          <w:rFonts w:ascii="Times New Roman" w:hAnsi="Times New Roman"/>
          <w:b/>
          <w:sz w:val="24"/>
          <w:szCs w:val="24"/>
        </w:rPr>
        <w:t>.</w:t>
      </w:r>
    </w:p>
    <w:p w:rsidR="00CD5A71" w:rsidRPr="009E4BE3" w:rsidRDefault="00020862" w:rsidP="00020862">
      <w:pPr>
        <w:pStyle w:val="Bezproreda"/>
        <w:spacing w:before="240"/>
        <w:jc w:val="both"/>
        <w:rPr>
          <w:rFonts w:ascii="Times New Roman" w:hAnsi="Times New Roman"/>
          <w:sz w:val="24"/>
          <w:szCs w:val="24"/>
        </w:rPr>
      </w:pPr>
      <w:r>
        <w:rPr>
          <w:rFonts w:ascii="Times New Roman" w:hAnsi="Times New Roman"/>
          <w:sz w:val="24"/>
          <w:szCs w:val="24"/>
        </w:rPr>
        <w:t>(</w:t>
      </w:r>
      <w:r w:rsidR="00BF37F1">
        <w:rPr>
          <w:rFonts w:ascii="Times New Roman" w:hAnsi="Times New Roman"/>
          <w:sz w:val="24"/>
          <w:szCs w:val="24"/>
        </w:rPr>
        <w:t>1</w:t>
      </w:r>
      <w:r>
        <w:rPr>
          <w:rFonts w:ascii="Times New Roman" w:hAnsi="Times New Roman"/>
          <w:sz w:val="24"/>
          <w:szCs w:val="24"/>
        </w:rPr>
        <w:t xml:space="preserve">) </w:t>
      </w:r>
      <w:r w:rsidR="00CD5A71" w:rsidRPr="009E4BE3">
        <w:rPr>
          <w:rFonts w:ascii="Times New Roman" w:hAnsi="Times New Roman"/>
          <w:sz w:val="24"/>
          <w:szCs w:val="24"/>
        </w:rPr>
        <w:t>Ponuda (prijava) za natječaj mora sadržavati:</w:t>
      </w:r>
    </w:p>
    <w:p w:rsidR="00CD5A71" w:rsidRPr="009E4BE3" w:rsidRDefault="00CD5A71" w:rsidP="00020862">
      <w:pPr>
        <w:pStyle w:val="Bezproreda"/>
        <w:numPr>
          <w:ilvl w:val="0"/>
          <w:numId w:val="15"/>
        </w:numPr>
        <w:jc w:val="both"/>
        <w:rPr>
          <w:rFonts w:ascii="Times New Roman" w:hAnsi="Times New Roman"/>
          <w:sz w:val="24"/>
          <w:szCs w:val="24"/>
        </w:rPr>
      </w:pPr>
      <w:r w:rsidRPr="009E4BE3">
        <w:rPr>
          <w:rFonts w:ascii="Times New Roman" w:hAnsi="Times New Roman"/>
          <w:sz w:val="24"/>
          <w:szCs w:val="24"/>
        </w:rPr>
        <w:t>ime, prezime, adres</w:t>
      </w:r>
      <w:r w:rsidR="00020862">
        <w:rPr>
          <w:rFonts w:ascii="Times New Roman" w:hAnsi="Times New Roman"/>
          <w:sz w:val="24"/>
          <w:szCs w:val="24"/>
        </w:rPr>
        <w:t>u</w:t>
      </w:r>
      <w:r w:rsidRPr="009E4BE3">
        <w:rPr>
          <w:rFonts w:ascii="Times New Roman" w:hAnsi="Times New Roman"/>
          <w:sz w:val="24"/>
          <w:szCs w:val="24"/>
        </w:rPr>
        <w:t xml:space="preserve"> prebivališta, OIB, ukolik</w:t>
      </w:r>
      <w:r w:rsidR="00020862">
        <w:rPr>
          <w:rFonts w:ascii="Times New Roman" w:hAnsi="Times New Roman"/>
          <w:sz w:val="24"/>
          <w:szCs w:val="24"/>
        </w:rPr>
        <w:t>o je ponuditelj fizička osoba;</w:t>
      </w:r>
      <w:r w:rsidRPr="009E4BE3">
        <w:rPr>
          <w:rFonts w:ascii="Times New Roman" w:hAnsi="Times New Roman"/>
          <w:sz w:val="24"/>
          <w:szCs w:val="24"/>
        </w:rPr>
        <w:t xml:space="preserve"> odnosno ime, prezime, adres</w:t>
      </w:r>
      <w:r w:rsidR="00020862">
        <w:rPr>
          <w:rFonts w:ascii="Times New Roman" w:hAnsi="Times New Roman"/>
          <w:sz w:val="24"/>
          <w:szCs w:val="24"/>
        </w:rPr>
        <w:t>u</w:t>
      </w:r>
      <w:r w:rsidRPr="009E4BE3">
        <w:rPr>
          <w:rFonts w:ascii="Times New Roman" w:hAnsi="Times New Roman"/>
          <w:sz w:val="24"/>
          <w:szCs w:val="24"/>
        </w:rPr>
        <w:t xml:space="preserve"> prebivališta, OIB, naziv i sjedište obrta, ukoliko je ponuditelj fizička osoba ko</w:t>
      </w:r>
      <w:r w:rsidR="00020862">
        <w:rPr>
          <w:rFonts w:ascii="Times New Roman" w:hAnsi="Times New Roman"/>
          <w:sz w:val="24"/>
          <w:szCs w:val="24"/>
        </w:rPr>
        <w:t>ja obavlja određenu djelatnosti;</w:t>
      </w:r>
      <w:r w:rsidRPr="009E4BE3">
        <w:rPr>
          <w:rFonts w:ascii="Times New Roman" w:hAnsi="Times New Roman"/>
          <w:sz w:val="24"/>
          <w:szCs w:val="24"/>
        </w:rPr>
        <w:t xml:space="preserve"> odnosno naziv, sjedište, OIB i naznaku osobe ovlaštene za zastupanje, ukoliko je ponuditelj pravna osoba,</w:t>
      </w:r>
    </w:p>
    <w:p w:rsidR="00CD5A71" w:rsidRPr="009E4BE3" w:rsidRDefault="00CD5A71" w:rsidP="00020862">
      <w:pPr>
        <w:pStyle w:val="Bezproreda"/>
        <w:numPr>
          <w:ilvl w:val="0"/>
          <w:numId w:val="15"/>
        </w:numPr>
        <w:jc w:val="both"/>
        <w:rPr>
          <w:rFonts w:ascii="Times New Roman" w:hAnsi="Times New Roman"/>
          <w:sz w:val="24"/>
          <w:szCs w:val="24"/>
        </w:rPr>
      </w:pPr>
      <w:r w:rsidRPr="009E4BE3">
        <w:rPr>
          <w:rFonts w:ascii="Times New Roman" w:hAnsi="Times New Roman"/>
          <w:sz w:val="24"/>
          <w:szCs w:val="24"/>
        </w:rPr>
        <w:t>presliku osobne iskaznice ukoliko je ponuditelj fizička osoba,</w:t>
      </w:r>
    </w:p>
    <w:p w:rsidR="00CD5A71" w:rsidRPr="009E4BE3" w:rsidRDefault="00CD5A71" w:rsidP="00020862">
      <w:pPr>
        <w:pStyle w:val="Bezproreda"/>
        <w:numPr>
          <w:ilvl w:val="0"/>
          <w:numId w:val="15"/>
        </w:numPr>
        <w:jc w:val="both"/>
        <w:rPr>
          <w:rFonts w:ascii="Times New Roman" w:hAnsi="Times New Roman"/>
          <w:sz w:val="24"/>
          <w:szCs w:val="24"/>
        </w:rPr>
      </w:pPr>
      <w:r w:rsidRPr="009E4BE3">
        <w:rPr>
          <w:rFonts w:ascii="Times New Roman" w:hAnsi="Times New Roman"/>
          <w:sz w:val="24"/>
          <w:szCs w:val="24"/>
        </w:rPr>
        <w:t>presliku rješenja o upisu u obrtni ili sudski registar odnosno dokaz o obavljanju određene djelatnosti,</w:t>
      </w:r>
    </w:p>
    <w:p w:rsidR="00CD5A71" w:rsidRPr="009E4BE3" w:rsidRDefault="00CD5A71" w:rsidP="00020862">
      <w:pPr>
        <w:pStyle w:val="Bezproreda"/>
        <w:numPr>
          <w:ilvl w:val="0"/>
          <w:numId w:val="15"/>
        </w:numPr>
        <w:jc w:val="both"/>
        <w:rPr>
          <w:rFonts w:ascii="Times New Roman" w:hAnsi="Times New Roman"/>
          <w:sz w:val="24"/>
          <w:szCs w:val="24"/>
        </w:rPr>
      </w:pPr>
      <w:r w:rsidRPr="009E4BE3">
        <w:rPr>
          <w:rFonts w:ascii="Times New Roman" w:hAnsi="Times New Roman"/>
          <w:sz w:val="24"/>
          <w:szCs w:val="24"/>
        </w:rPr>
        <w:t>dokaz o uplaćenoj jamčevini,</w:t>
      </w:r>
    </w:p>
    <w:p w:rsidR="00CD5A71" w:rsidRPr="009E4BE3" w:rsidRDefault="00CD5A71" w:rsidP="00020862">
      <w:pPr>
        <w:pStyle w:val="Bezproreda"/>
        <w:numPr>
          <w:ilvl w:val="0"/>
          <w:numId w:val="15"/>
        </w:numPr>
        <w:jc w:val="both"/>
        <w:rPr>
          <w:rFonts w:ascii="Times New Roman" w:hAnsi="Times New Roman"/>
          <w:sz w:val="24"/>
          <w:szCs w:val="24"/>
        </w:rPr>
      </w:pPr>
      <w:r w:rsidRPr="009E4BE3">
        <w:rPr>
          <w:rFonts w:ascii="Times New Roman" w:hAnsi="Times New Roman"/>
          <w:sz w:val="24"/>
          <w:szCs w:val="24"/>
        </w:rPr>
        <w:t>visinu ponuđene cijene,</w:t>
      </w:r>
    </w:p>
    <w:p w:rsidR="00CD5A71" w:rsidRPr="009E4BE3" w:rsidRDefault="00CD5A71" w:rsidP="00020862">
      <w:pPr>
        <w:pStyle w:val="Bezproreda"/>
        <w:numPr>
          <w:ilvl w:val="0"/>
          <w:numId w:val="15"/>
        </w:numPr>
        <w:jc w:val="both"/>
        <w:rPr>
          <w:rFonts w:ascii="Times New Roman" w:hAnsi="Times New Roman"/>
          <w:sz w:val="24"/>
          <w:szCs w:val="24"/>
        </w:rPr>
      </w:pPr>
      <w:r w:rsidRPr="009E4BE3">
        <w:rPr>
          <w:rFonts w:ascii="Times New Roman" w:hAnsi="Times New Roman"/>
          <w:sz w:val="24"/>
          <w:szCs w:val="24"/>
        </w:rPr>
        <w:t>potrebne dokaze da natjecatelj ispunjava uvjete natječaja, u slučaju kada su isti objavljeni,</w:t>
      </w:r>
    </w:p>
    <w:p w:rsidR="00CD5A71" w:rsidRDefault="00CD5A71" w:rsidP="00020862">
      <w:pPr>
        <w:pStyle w:val="Bezproreda"/>
        <w:numPr>
          <w:ilvl w:val="0"/>
          <w:numId w:val="15"/>
        </w:numPr>
        <w:jc w:val="both"/>
        <w:rPr>
          <w:rFonts w:ascii="Times New Roman" w:hAnsi="Times New Roman"/>
          <w:sz w:val="24"/>
          <w:szCs w:val="24"/>
        </w:rPr>
      </w:pPr>
      <w:r w:rsidRPr="009E4BE3">
        <w:rPr>
          <w:rFonts w:ascii="Times New Roman" w:hAnsi="Times New Roman"/>
          <w:sz w:val="24"/>
          <w:szCs w:val="24"/>
        </w:rPr>
        <w:t xml:space="preserve">potpisanu izjavu da prihvaća sve uvjete natječaja, posebno glede sklapanja ugovora o zakupu kao ovršne isprave prema Zakonu o javnom bilježništvu, kao i sporazuma radi osiguranja novčane tražbine u obliku javnobilježničkog akta zasnivanjem založnog prava na nekretnini korisnika javne površine ili treće osobe, </w:t>
      </w:r>
      <w:r w:rsidR="00305F53">
        <w:rPr>
          <w:rFonts w:ascii="Times New Roman" w:hAnsi="Times New Roman"/>
          <w:sz w:val="24"/>
          <w:szCs w:val="24"/>
        </w:rPr>
        <w:t>ili predaji bankarske garancije</w:t>
      </w:r>
      <w:r w:rsidR="002862BF">
        <w:rPr>
          <w:rFonts w:ascii="Times New Roman" w:hAnsi="Times New Roman"/>
          <w:sz w:val="24"/>
          <w:szCs w:val="24"/>
        </w:rPr>
        <w:t xml:space="preserve"> i</w:t>
      </w:r>
    </w:p>
    <w:p w:rsidR="00305F53" w:rsidRPr="009E4BE3" w:rsidRDefault="00305F53" w:rsidP="00020862">
      <w:pPr>
        <w:pStyle w:val="Bezproreda"/>
        <w:numPr>
          <w:ilvl w:val="0"/>
          <w:numId w:val="15"/>
        </w:numPr>
        <w:jc w:val="both"/>
        <w:rPr>
          <w:rFonts w:ascii="Times New Roman" w:hAnsi="Times New Roman"/>
          <w:sz w:val="24"/>
          <w:szCs w:val="24"/>
        </w:rPr>
      </w:pPr>
      <w:r>
        <w:rPr>
          <w:rFonts w:ascii="Times New Roman" w:hAnsi="Times New Roman"/>
          <w:sz w:val="24"/>
          <w:szCs w:val="24"/>
        </w:rPr>
        <w:t>potpisanu privolu o korištenju osobnih podataka sukladno odredbama Opće uredbe o zaštiti</w:t>
      </w:r>
      <w:r w:rsidR="00BF37F1">
        <w:rPr>
          <w:rFonts w:ascii="Times New Roman" w:hAnsi="Times New Roman"/>
          <w:sz w:val="24"/>
          <w:szCs w:val="24"/>
        </w:rPr>
        <w:t xml:space="preserve"> </w:t>
      </w:r>
      <w:r>
        <w:rPr>
          <w:rFonts w:ascii="Times New Roman" w:hAnsi="Times New Roman"/>
          <w:sz w:val="24"/>
          <w:szCs w:val="24"/>
        </w:rPr>
        <w:t>podataka</w:t>
      </w:r>
      <w:r w:rsidR="00BF37F1">
        <w:rPr>
          <w:rFonts w:ascii="Times New Roman" w:hAnsi="Times New Roman"/>
          <w:sz w:val="24"/>
          <w:szCs w:val="24"/>
        </w:rPr>
        <w:t>.</w:t>
      </w:r>
    </w:p>
    <w:p w:rsidR="00BA334F" w:rsidRPr="009E4BE3" w:rsidRDefault="00BA334F" w:rsidP="00E2108A">
      <w:pPr>
        <w:pStyle w:val="Bezproreda"/>
        <w:jc w:val="both"/>
        <w:rPr>
          <w:rFonts w:ascii="Times New Roman" w:hAnsi="Times New Roman"/>
          <w:sz w:val="24"/>
          <w:szCs w:val="24"/>
        </w:rPr>
      </w:pPr>
    </w:p>
    <w:p w:rsidR="00CD5A71" w:rsidRPr="009E4BE3" w:rsidRDefault="00BF37F1" w:rsidP="00E2108A">
      <w:pPr>
        <w:pStyle w:val="Bezproreda"/>
        <w:jc w:val="both"/>
        <w:rPr>
          <w:rFonts w:ascii="Times New Roman" w:hAnsi="Times New Roman"/>
          <w:sz w:val="24"/>
          <w:szCs w:val="24"/>
        </w:rPr>
      </w:pPr>
      <w:r>
        <w:rPr>
          <w:rFonts w:ascii="Times New Roman" w:hAnsi="Times New Roman"/>
          <w:sz w:val="24"/>
          <w:szCs w:val="24"/>
        </w:rPr>
        <w:lastRenderedPageBreak/>
        <w:t xml:space="preserve">(2) </w:t>
      </w:r>
      <w:r w:rsidR="00BA334F" w:rsidRPr="009E4BE3">
        <w:rPr>
          <w:rFonts w:ascii="Times New Roman" w:hAnsi="Times New Roman"/>
          <w:sz w:val="24"/>
          <w:szCs w:val="24"/>
        </w:rPr>
        <w:t>Jedan n</w:t>
      </w:r>
      <w:r w:rsidR="00CD5A71" w:rsidRPr="009E4BE3">
        <w:rPr>
          <w:rFonts w:ascii="Times New Roman" w:hAnsi="Times New Roman"/>
          <w:sz w:val="24"/>
          <w:szCs w:val="24"/>
        </w:rPr>
        <w:t>atjecatelj</w:t>
      </w:r>
      <w:r w:rsidR="00BA334F" w:rsidRPr="009E4BE3">
        <w:rPr>
          <w:rFonts w:ascii="Times New Roman" w:hAnsi="Times New Roman"/>
          <w:sz w:val="24"/>
          <w:szCs w:val="24"/>
        </w:rPr>
        <w:t xml:space="preserve"> (jedna fizička ili pravna osoba) </w:t>
      </w:r>
      <w:r w:rsidR="00CD5A71" w:rsidRPr="009E4BE3">
        <w:rPr>
          <w:rFonts w:ascii="Times New Roman" w:hAnsi="Times New Roman"/>
          <w:sz w:val="24"/>
          <w:szCs w:val="24"/>
        </w:rPr>
        <w:t xml:space="preserve">može </w:t>
      </w:r>
      <w:r w:rsidR="00BA334F" w:rsidRPr="009E4BE3">
        <w:rPr>
          <w:rFonts w:ascii="Times New Roman" w:hAnsi="Times New Roman"/>
          <w:sz w:val="24"/>
          <w:szCs w:val="24"/>
        </w:rPr>
        <w:t xml:space="preserve">se </w:t>
      </w:r>
      <w:r w:rsidR="00CD5A71" w:rsidRPr="009E4BE3">
        <w:rPr>
          <w:rFonts w:ascii="Times New Roman" w:hAnsi="Times New Roman"/>
          <w:sz w:val="24"/>
          <w:szCs w:val="24"/>
        </w:rPr>
        <w:t>natjecati za samo jednu djelatnost i jednu lokaciju.</w:t>
      </w:r>
    </w:p>
    <w:p w:rsidR="00CD5A71" w:rsidRPr="009E4BE3" w:rsidRDefault="00CD5A71" w:rsidP="00E2108A">
      <w:pPr>
        <w:pStyle w:val="Bezproreda"/>
        <w:jc w:val="center"/>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1</w:t>
      </w:r>
      <w:r w:rsidR="00EB4FF4">
        <w:rPr>
          <w:rFonts w:ascii="Times New Roman" w:hAnsi="Times New Roman"/>
          <w:b/>
          <w:sz w:val="24"/>
          <w:szCs w:val="24"/>
        </w:rPr>
        <w:t>4</w:t>
      </w:r>
      <w:r w:rsidR="00CD5A71" w:rsidRPr="009E4BE3">
        <w:rPr>
          <w:rFonts w:ascii="Times New Roman" w:hAnsi="Times New Roman"/>
          <w:b/>
          <w:sz w:val="24"/>
          <w:szCs w:val="24"/>
        </w:rPr>
        <w:t>.</w:t>
      </w:r>
    </w:p>
    <w:p w:rsidR="00CD5A71" w:rsidRPr="009E4BE3" w:rsidRDefault="00BF37F1" w:rsidP="00BF37F1">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Jamčevina se određuje u iznosu od 25% od početne cijene određene u natječaju.</w:t>
      </w:r>
    </w:p>
    <w:p w:rsidR="00CD5A71" w:rsidRPr="009E4BE3" w:rsidRDefault="00BF37F1" w:rsidP="00BF37F1">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Ukoliko izabrani najpovoljniji ponuditelj odustane od ponude, nema pravo na povrat jamčevine.</w:t>
      </w:r>
    </w:p>
    <w:p w:rsidR="00CD5A71" w:rsidRPr="009E4BE3" w:rsidRDefault="00BF37F1" w:rsidP="00BF37F1">
      <w:pPr>
        <w:pStyle w:val="Bezproreda"/>
        <w:spacing w:before="240"/>
        <w:jc w:val="both"/>
        <w:rPr>
          <w:rFonts w:ascii="Times New Roman" w:hAnsi="Times New Roman"/>
          <w:sz w:val="24"/>
          <w:szCs w:val="24"/>
        </w:rPr>
      </w:pPr>
      <w:r>
        <w:rPr>
          <w:rFonts w:ascii="Times New Roman" w:hAnsi="Times New Roman"/>
          <w:sz w:val="24"/>
          <w:szCs w:val="24"/>
        </w:rPr>
        <w:t xml:space="preserve">(3) </w:t>
      </w:r>
      <w:r w:rsidR="00CD5A71" w:rsidRPr="009E4BE3">
        <w:rPr>
          <w:rFonts w:ascii="Times New Roman" w:hAnsi="Times New Roman"/>
          <w:sz w:val="24"/>
          <w:szCs w:val="24"/>
        </w:rPr>
        <w:t>Natjecateljima koji ne uspiju u natječaju, jamčevina se vraća najkasnije u roku od petnaest (15) dana od dana okončanja natječajnog postupka, a natjecateljima koji su uspjeli u natječaju jamčevina se uračunava u iznos zakupnine.</w:t>
      </w:r>
    </w:p>
    <w:p w:rsidR="00CD5A71" w:rsidRPr="009E4BE3" w:rsidRDefault="00CD5A71" w:rsidP="009E4BE3">
      <w:pPr>
        <w:pStyle w:val="Bezproreda"/>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1</w:t>
      </w:r>
      <w:r w:rsidR="00EB4FF4">
        <w:rPr>
          <w:rFonts w:ascii="Times New Roman" w:hAnsi="Times New Roman"/>
          <w:b/>
          <w:sz w:val="24"/>
          <w:szCs w:val="24"/>
        </w:rPr>
        <w:t>5</w:t>
      </w:r>
      <w:r w:rsidR="00CD5A71" w:rsidRPr="009E4BE3">
        <w:rPr>
          <w:rFonts w:ascii="Times New Roman" w:hAnsi="Times New Roman"/>
          <w:b/>
          <w:sz w:val="24"/>
          <w:szCs w:val="24"/>
        </w:rPr>
        <w:t>.</w:t>
      </w:r>
    </w:p>
    <w:p w:rsidR="00CD5A71" w:rsidRPr="009E4BE3" w:rsidRDefault="00BF37F1" w:rsidP="00BF37F1">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U slučaju davanja na korištenje javne površine za postavljanje kioska</w:t>
      </w:r>
      <w:r w:rsidR="00BA334F" w:rsidRPr="009E4BE3">
        <w:rPr>
          <w:rFonts w:ascii="Times New Roman" w:hAnsi="Times New Roman"/>
          <w:sz w:val="24"/>
          <w:szCs w:val="24"/>
        </w:rPr>
        <w:t xml:space="preserve"> </w:t>
      </w:r>
      <w:r w:rsidR="00BA334F" w:rsidRPr="00305F53">
        <w:rPr>
          <w:rFonts w:ascii="Times New Roman" w:hAnsi="Times New Roman"/>
          <w:sz w:val="24"/>
          <w:szCs w:val="24"/>
        </w:rPr>
        <w:t>– ugostiteljskog objekta koji zakupninu plaća za cijelu godinu</w:t>
      </w:r>
      <w:r w:rsidR="00155B16">
        <w:rPr>
          <w:rFonts w:ascii="Times New Roman" w:hAnsi="Times New Roman"/>
          <w:sz w:val="24"/>
          <w:szCs w:val="24"/>
        </w:rPr>
        <w:t>,</w:t>
      </w:r>
      <w:r w:rsidR="00BA334F" w:rsidRPr="00305F53">
        <w:rPr>
          <w:rFonts w:ascii="Times New Roman" w:hAnsi="Times New Roman"/>
          <w:sz w:val="24"/>
          <w:szCs w:val="24"/>
        </w:rPr>
        <w:t xml:space="preserve"> a ne sezonski</w:t>
      </w:r>
      <w:r w:rsidR="00BA334F" w:rsidRPr="009E4BE3">
        <w:rPr>
          <w:rFonts w:ascii="Times New Roman" w:hAnsi="Times New Roman"/>
          <w:sz w:val="24"/>
          <w:szCs w:val="24"/>
        </w:rPr>
        <w:t>,</w:t>
      </w:r>
      <w:r w:rsidR="00305F53">
        <w:rPr>
          <w:rFonts w:ascii="Times New Roman" w:hAnsi="Times New Roman"/>
          <w:sz w:val="24"/>
          <w:szCs w:val="24"/>
        </w:rPr>
        <w:t xml:space="preserve"> </w:t>
      </w:r>
      <w:r w:rsidR="00CD5A71" w:rsidRPr="009E4BE3">
        <w:rPr>
          <w:rFonts w:ascii="Times New Roman" w:hAnsi="Times New Roman"/>
          <w:sz w:val="24"/>
          <w:szCs w:val="24"/>
        </w:rPr>
        <w:t xml:space="preserve">prethodni korisnik te javne površine koji sudjeluje u natječaju i udovoljava uvjetima natječaja, a u potpunosti je izvršavao dosadašnje obveze glede korištenja javne površine i prihvati najviši iznos postignute cijene, ima pravo prvenstva. </w:t>
      </w:r>
    </w:p>
    <w:p w:rsidR="00CD5A71" w:rsidRPr="009E4BE3" w:rsidRDefault="00CD5A71" w:rsidP="009E4BE3">
      <w:pPr>
        <w:pStyle w:val="Bezproreda"/>
        <w:rPr>
          <w:rFonts w:ascii="Times New Roman" w:hAnsi="Times New Roman"/>
          <w:sz w:val="24"/>
          <w:szCs w:val="24"/>
          <w:u w:val="single"/>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1</w:t>
      </w:r>
      <w:r w:rsidR="00EB4FF4">
        <w:rPr>
          <w:rFonts w:ascii="Times New Roman" w:hAnsi="Times New Roman"/>
          <w:b/>
          <w:sz w:val="24"/>
          <w:szCs w:val="24"/>
        </w:rPr>
        <w:t>6</w:t>
      </w:r>
      <w:r w:rsidR="00CD5A71" w:rsidRPr="009E4BE3">
        <w:rPr>
          <w:rFonts w:ascii="Times New Roman" w:hAnsi="Times New Roman"/>
          <w:b/>
          <w:sz w:val="24"/>
          <w:szCs w:val="24"/>
        </w:rPr>
        <w:t>.</w:t>
      </w:r>
    </w:p>
    <w:p w:rsidR="00CD5A71" w:rsidRDefault="00D60D56" w:rsidP="00D60D56">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 xml:space="preserve">Povjerenstvo za provedbu javnog natječaja dužno je u roku od tri dana od isteka roka za prijavu dostaviti </w:t>
      </w:r>
      <w:r>
        <w:rPr>
          <w:rFonts w:ascii="Times New Roman" w:hAnsi="Times New Roman"/>
          <w:sz w:val="24"/>
          <w:szCs w:val="24"/>
        </w:rPr>
        <w:t>G</w:t>
      </w:r>
      <w:r w:rsidR="00CD5A71" w:rsidRPr="009E4BE3">
        <w:rPr>
          <w:rFonts w:ascii="Times New Roman" w:hAnsi="Times New Roman"/>
          <w:sz w:val="24"/>
          <w:szCs w:val="24"/>
        </w:rPr>
        <w:t xml:space="preserve">radonačelniku zapisnik o otvaranju i  pregledu pristiglih ponuda, a </w:t>
      </w:r>
      <w:r>
        <w:rPr>
          <w:rFonts w:ascii="Times New Roman" w:hAnsi="Times New Roman"/>
          <w:sz w:val="24"/>
          <w:szCs w:val="24"/>
        </w:rPr>
        <w:t>G</w:t>
      </w:r>
      <w:r w:rsidR="00CD5A71" w:rsidRPr="009E4BE3">
        <w:rPr>
          <w:rFonts w:ascii="Times New Roman" w:hAnsi="Times New Roman"/>
          <w:sz w:val="24"/>
          <w:szCs w:val="24"/>
        </w:rPr>
        <w:t>radonačelnik o pris</w:t>
      </w:r>
      <w:r>
        <w:rPr>
          <w:rFonts w:ascii="Times New Roman" w:hAnsi="Times New Roman"/>
          <w:sz w:val="24"/>
          <w:szCs w:val="24"/>
        </w:rPr>
        <w:t>tiglim</w:t>
      </w:r>
      <w:r w:rsidR="00CD5A71" w:rsidRPr="009E4BE3">
        <w:rPr>
          <w:rFonts w:ascii="Times New Roman" w:hAnsi="Times New Roman"/>
          <w:sz w:val="24"/>
          <w:szCs w:val="24"/>
        </w:rPr>
        <w:t xml:space="preserve"> ponudama odlučuje u daljnjem roku od osam dana. Nepravovremene i nepotpune prijave odnosno ponude se odbacuju.</w:t>
      </w:r>
    </w:p>
    <w:p w:rsidR="00BF476B" w:rsidRPr="009E4BE3" w:rsidRDefault="00BF476B" w:rsidP="00E2108A">
      <w:pPr>
        <w:pStyle w:val="Bezproreda"/>
        <w:jc w:val="both"/>
        <w:rPr>
          <w:rFonts w:ascii="Times New Roman" w:hAnsi="Times New Roman"/>
          <w:sz w:val="24"/>
          <w:szCs w:val="24"/>
        </w:rPr>
      </w:pPr>
    </w:p>
    <w:p w:rsidR="00CD5A71" w:rsidRPr="009E4BE3" w:rsidRDefault="00CD5A71" w:rsidP="00E2108A">
      <w:pPr>
        <w:pStyle w:val="Bezproreda"/>
        <w:jc w:val="center"/>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1</w:t>
      </w:r>
      <w:r w:rsidR="00EB4FF4">
        <w:rPr>
          <w:rFonts w:ascii="Times New Roman" w:hAnsi="Times New Roman"/>
          <w:b/>
          <w:sz w:val="24"/>
          <w:szCs w:val="24"/>
        </w:rPr>
        <w:t>7</w:t>
      </w:r>
      <w:r w:rsidR="00CD5A71" w:rsidRPr="009E4BE3">
        <w:rPr>
          <w:rFonts w:ascii="Times New Roman" w:hAnsi="Times New Roman"/>
          <w:b/>
          <w:sz w:val="24"/>
          <w:szCs w:val="24"/>
        </w:rPr>
        <w:t>.</w:t>
      </w:r>
    </w:p>
    <w:p w:rsidR="00CD5A71" w:rsidRPr="009E4BE3" w:rsidRDefault="003C6D16" w:rsidP="003C6D16">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Gradonačelnik zadržava pravo poništenja natječaja ili dijela natječaja, ako je to u javnom interesu ili u interesu Grada.</w:t>
      </w:r>
    </w:p>
    <w:p w:rsidR="00CD5A71" w:rsidRPr="009E4BE3" w:rsidRDefault="00CD5A71" w:rsidP="009E4BE3">
      <w:pPr>
        <w:pStyle w:val="Bezproreda"/>
        <w:rPr>
          <w:rFonts w:ascii="Times New Roman" w:hAnsi="Times New Roman"/>
          <w:i/>
          <w:color w:val="FF0000"/>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 xml:space="preserve">Članak </w:t>
      </w:r>
      <w:r w:rsidR="00EB4FF4">
        <w:rPr>
          <w:rFonts w:ascii="Times New Roman" w:hAnsi="Times New Roman"/>
          <w:b/>
          <w:sz w:val="24"/>
          <w:szCs w:val="24"/>
        </w:rPr>
        <w:t>18</w:t>
      </w:r>
      <w:r w:rsidR="00CD5A71" w:rsidRPr="009E4BE3">
        <w:rPr>
          <w:rFonts w:ascii="Times New Roman" w:hAnsi="Times New Roman"/>
          <w:b/>
          <w:sz w:val="24"/>
          <w:szCs w:val="24"/>
        </w:rPr>
        <w:t>.</w:t>
      </w:r>
    </w:p>
    <w:p w:rsidR="00CD5A71" w:rsidRPr="009E4BE3" w:rsidRDefault="003C6D16" w:rsidP="003C6D16">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 xml:space="preserve">Odluka </w:t>
      </w:r>
      <w:r>
        <w:rPr>
          <w:rFonts w:ascii="Times New Roman" w:hAnsi="Times New Roman"/>
          <w:sz w:val="24"/>
          <w:szCs w:val="24"/>
        </w:rPr>
        <w:t>G</w:t>
      </w:r>
      <w:r w:rsidR="00CD5A71" w:rsidRPr="009E4BE3">
        <w:rPr>
          <w:rFonts w:ascii="Times New Roman" w:hAnsi="Times New Roman"/>
          <w:sz w:val="24"/>
          <w:szCs w:val="24"/>
        </w:rPr>
        <w:t xml:space="preserve">radonačelnika o izboru najpovoljnijih ponuditelja dostavlja se svim natjecateljima u daljnjem roku od osam dana, a može se i objaviti na oglasnoj ploči i internetskim stranicama Grada Biograda na Moru. </w:t>
      </w:r>
    </w:p>
    <w:p w:rsidR="00CD5A71" w:rsidRPr="009E4BE3" w:rsidRDefault="00CD5A71" w:rsidP="00E2108A">
      <w:pPr>
        <w:pStyle w:val="Bezproreda"/>
        <w:jc w:val="center"/>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 xml:space="preserve">Članak </w:t>
      </w:r>
      <w:r w:rsidR="00EB4FF4">
        <w:rPr>
          <w:rFonts w:ascii="Times New Roman" w:hAnsi="Times New Roman"/>
          <w:b/>
          <w:sz w:val="24"/>
          <w:szCs w:val="24"/>
        </w:rPr>
        <w:t>19</w:t>
      </w:r>
      <w:r w:rsidR="00CD5A71" w:rsidRPr="009E4BE3">
        <w:rPr>
          <w:rFonts w:ascii="Times New Roman" w:hAnsi="Times New Roman"/>
          <w:b/>
          <w:sz w:val="24"/>
          <w:szCs w:val="24"/>
        </w:rPr>
        <w:t>.</w:t>
      </w:r>
    </w:p>
    <w:p w:rsidR="00CD5A71" w:rsidRPr="009E4BE3" w:rsidRDefault="003C6D16" w:rsidP="003C6D16">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Nakon konačnosti odluke o izboru najpovoljnijeg ponuditelja, izabrani korisnik javne</w:t>
      </w:r>
      <w:r w:rsidR="00BA334F" w:rsidRPr="009E4BE3">
        <w:rPr>
          <w:rFonts w:ascii="Times New Roman" w:hAnsi="Times New Roman"/>
          <w:sz w:val="24"/>
          <w:szCs w:val="24"/>
        </w:rPr>
        <w:t xml:space="preserve"> površine dužan je u roku od tri (3</w:t>
      </w:r>
      <w:r w:rsidR="00CD5A71" w:rsidRPr="009E4BE3">
        <w:rPr>
          <w:rFonts w:ascii="Times New Roman" w:hAnsi="Times New Roman"/>
          <w:sz w:val="24"/>
          <w:szCs w:val="24"/>
        </w:rPr>
        <w:t>) dana od primitka poziva Grada pristupiti sklapanju ugovora o zakupu koji se sklapa kao ovršna isprava u smislu Zakona o javnom bilježništvu, o trošku zakup</w:t>
      </w:r>
      <w:r w:rsidR="00C04111">
        <w:rPr>
          <w:rFonts w:ascii="Times New Roman" w:hAnsi="Times New Roman"/>
          <w:sz w:val="24"/>
          <w:szCs w:val="24"/>
        </w:rPr>
        <w:t>oprimca</w:t>
      </w:r>
      <w:r w:rsidR="00CD5A71" w:rsidRPr="009E4BE3">
        <w:rPr>
          <w:rFonts w:ascii="Times New Roman" w:hAnsi="Times New Roman"/>
          <w:sz w:val="24"/>
          <w:szCs w:val="24"/>
        </w:rPr>
        <w:t>, a istovremeno sa sklapanjem ugovora sa zakupodavcem u formi javnobilježničkog akta zaključiti i sporazum o osiguranju novčane tražbine zasnivanjem založnog prava na nekretnini zakup</w:t>
      </w:r>
      <w:r w:rsidR="00C04111">
        <w:rPr>
          <w:rFonts w:ascii="Times New Roman" w:hAnsi="Times New Roman"/>
          <w:sz w:val="24"/>
          <w:szCs w:val="24"/>
        </w:rPr>
        <w:t>oprimca</w:t>
      </w:r>
      <w:r w:rsidR="00CD5A71" w:rsidRPr="009E4BE3">
        <w:rPr>
          <w:rFonts w:ascii="Times New Roman" w:hAnsi="Times New Roman"/>
          <w:sz w:val="24"/>
          <w:szCs w:val="24"/>
        </w:rPr>
        <w:t xml:space="preserve"> ili treće osobe, ili dostaviti Gradu bankarsku garanciju, u protivnom izabrani ponuditelj gubi pravo n</w:t>
      </w:r>
      <w:r w:rsidR="00C04111">
        <w:rPr>
          <w:rFonts w:ascii="Times New Roman" w:hAnsi="Times New Roman"/>
          <w:sz w:val="24"/>
          <w:szCs w:val="24"/>
        </w:rPr>
        <w:t>a korištenje javne površine, a G</w:t>
      </w:r>
      <w:r w:rsidR="00CD5A71" w:rsidRPr="009E4BE3">
        <w:rPr>
          <w:rFonts w:ascii="Times New Roman" w:hAnsi="Times New Roman"/>
          <w:sz w:val="24"/>
          <w:szCs w:val="24"/>
        </w:rPr>
        <w:t xml:space="preserve">radonačelnik može u daljnjem roku od osam (8) dana istu javnu površinu dodijeliti prvom </w:t>
      </w:r>
      <w:r w:rsidR="00CD5A71" w:rsidRPr="009E4BE3">
        <w:rPr>
          <w:rFonts w:ascii="Times New Roman" w:hAnsi="Times New Roman"/>
          <w:sz w:val="24"/>
          <w:szCs w:val="24"/>
        </w:rPr>
        <w:lastRenderedPageBreak/>
        <w:t xml:space="preserve">sljedećem ponuditelju ukoliko je njegova ponuda niža do 10% u odnosu na najpovoljniju ponudu, a u slučaju veće razlike može poništiti odluku i javni natječaj, </w:t>
      </w:r>
      <w:r w:rsidR="00C04111">
        <w:rPr>
          <w:rFonts w:ascii="Times New Roman" w:hAnsi="Times New Roman"/>
          <w:sz w:val="24"/>
          <w:szCs w:val="24"/>
        </w:rPr>
        <w:t>te</w:t>
      </w:r>
      <w:r w:rsidR="00CD5A71" w:rsidRPr="009E4BE3">
        <w:rPr>
          <w:rFonts w:ascii="Times New Roman" w:hAnsi="Times New Roman"/>
          <w:sz w:val="24"/>
          <w:szCs w:val="24"/>
        </w:rPr>
        <w:t xml:space="preserve"> raspisati novi natječaj.</w:t>
      </w:r>
    </w:p>
    <w:p w:rsidR="00CD5A71" w:rsidRPr="009E4BE3" w:rsidRDefault="00CD5A71" w:rsidP="00E2108A">
      <w:pPr>
        <w:pStyle w:val="Bezproreda"/>
        <w:jc w:val="both"/>
        <w:rPr>
          <w:rFonts w:ascii="Times New Roman" w:hAnsi="Times New Roman"/>
          <w:sz w:val="24"/>
          <w:szCs w:val="24"/>
        </w:rPr>
      </w:pPr>
    </w:p>
    <w:p w:rsidR="00CD5A71" w:rsidRPr="009E4BE3" w:rsidRDefault="00C04111" w:rsidP="00E2108A">
      <w:pPr>
        <w:pStyle w:val="Bezproreda"/>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Ugovor o zakupu javne površine obavezno sadrži:</w:t>
      </w:r>
    </w:p>
    <w:p w:rsidR="00CD5A71" w:rsidRPr="009E4BE3" w:rsidRDefault="00CD5A71" w:rsidP="00B51C1E">
      <w:pPr>
        <w:pStyle w:val="Bezproreda"/>
        <w:numPr>
          <w:ilvl w:val="0"/>
          <w:numId w:val="16"/>
        </w:numPr>
        <w:jc w:val="both"/>
        <w:rPr>
          <w:rFonts w:ascii="Times New Roman" w:hAnsi="Times New Roman"/>
          <w:sz w:val="24"/>
          <w:szCs w:val="24"/>
        </w:rPr>
      </w:pPr>
      <w:r w:rsidRPr="009E4BE3">
        <w:rPr>
          <w:rFonts w:ascii="Times New Roman" w:hAnsi="Times New Roman"/>
          <w:sz w:val="24"/>
          <w:szCs w:val="24"/>
        </w:rPr>
        <w:t xml:space="preserve">podatke o ugovornim stranama, </w:t>
      </w:r>
    </w:p>
    <w:p w:rsidR="00CD5A71" w:rsidRPr="009E4BE3" w:rsidRDefault="00CD5A71" w:rsidP="00B51C1E">
      <w:pPr>
        <w:pStyle w:val="Bezproreda"/>
        <w:numPr>
          <w:ilvl w:val="0"/>
          <w:numId w:val="16"/>
        </w:numPr>
        <w:jc w:val="both"/>
        <w:rPr>
          <w:rFonts w:ascii="Times New Roman" w:hAnsi="Times New Roman"/>
          <w:sz w:val="24"/>
          <w:szCs w:val="24"/>
        </w:rPr>
      </w:pPr>
      <w:r w:rsidRPr="009E4BE3">
        <w:rPr>
          <w:rFonts w:ascii="Times New Roman" w:hAnsi="Times New Roman"/>
          <w:sz w:val="24"/>
          <w:szCs w:val="24"/>
        </w:rPr>
        <w:t>naziv lokacije, zone, površinu i namjenu,</w:t>
      </w:r>
    </w:p>
    <w:p w:rsidR="00CD5A71" w:rsidRPr="009E4BE3" w:rsidRDefault="00CD5A71" w:rsidP="00B51C1E">
      <w:pPr>
        <w:pStyle w:val="Bezproreda"/>
        <w:numPr>
          <w:ilvl w:val="0"/>
          <w:numId w:val="16"/>
        </w:numPr>
        <w:jc w:val="both"/>
        <w:rPr>
          <w:rFonts w:ascii="Times New Roman" w:hAnsi="Times New Roman"/>
          <w:sz w:val="24"/>
          <w:szCs w:val="24"/>
        </w:rPr>
      </w:pPr>
      <w:r w:rsidRPr="009E4BE3">
        <w:rPr>
          <w:rFonts w:ascii="Times New Roman" w:hAnsi="Times New Roman"/>
          <w:sz w:val="24"/>
          <w:szCs w:val="24"/>
        </w:rPr>
        <w:t>rok na koji se ugovor zaključuje,</w:t>
      </w:r>
    </w:p>
    <w:p w:rsidR="00CD5A71" w:rsidRPr="00B51C1E" w:rsidRDefault="00CD5A71" w:rsidP="00B51C1E">
      <w:pPr>
        <w:pStyle w:val="Bezproreda"/>
        <w:numPr>
          <w:ilvl w:val="0"/>
          <w:numId w:val="16"/>
        </w:numPr>
        <w:jc w:val="both"/>
        <w:rPr>
          <w:rFonts w:ascii="Times New Roman" w:hAnsi="Times New Roman"/>
          <w:color w:val="FF0000"/>
          <w:sz w:val="24"/>
          <w:szCs w:val="24"/>
        </w:rPr>
      </w:pPr>
      <w:r w:rsidRPr="009E4BE3">
        <w:rPr>
          <w:rFonts w:ascii="Times New Roman" w:hAnsi="Times New Roman"/>
          <w:sz w:val="24"/>
          <w:szCs w:val="24"/>
        </w:rPr>
        <w:t>iznos zakupnine, način plaćanja, rokov</w:t>
      </w:r>
      <w:r w:rsidR="00B51C1E">
        <w:rPr>
          <w:rFonts w:ascii="Times New Roman" w:hAnsi="Times New Roman"/>
          <w:sz w:val="24"/>
          <w:szCs w:val="24"/>
        </w:rPr>
        <w:t>e</w:t>
      </w:r>
      <w:r w:rsidRPr="009E4BE3">
        <w:rPr>
          <w:rFonts w:ascii="Times New Roman" w:hAnsi="Times New Roman"/>
          <w:sz w:val="24"/>
          <w:szCs w:val="24"/>
        </w:rPr>
        <w:t xml:space="preserve"> plaćanja</w:t>
      </w:r>
      <w:r w:rsidR="00E91FEE">
        <w:rPr>
          <w:rFonts w:ascii="Times New Roman" w:hAnsi="Times New Roman"/>
          <w:sz w:val="24"/>
          <w:szCs w:val="24"/>
        </w:rPr>
        <w:t>,</w:t>
      </w:r>
    </w:p>
    <w:p w:rsidR="00CD5A71" w:rsidRPr="009E4BE3" w:rsidRDefault="00CD5A71" w:rsidP="00B51C1E">
      <w:pPr>
        <w:pStyle w:val="Bezproreda"/>
        <w:numPr>
          <w:ilvl w:val="0"/>
          <w:numId w:val="16"/>
        </w:numPr>
        <w:jc w:val="both"/>
        <w:rPr>
          <w:rFonts w:ascii="Times New Roman" w:hAnsi="Times New Roman"/>
          <w:sz w:val="24"/>
          <w:szCs w:val="24"/>
        </w:rPr>
      </w:pPr>
      <w:r w:rsidRPr="009E4BE3">
        <w:rPr>
          <w:rFonts w:ascii="Times New Roman" w:hAnsi="Times New Roman"/>
          <w:sz w:val="24"/>
          <w:szCs w:val="24"/>
        </w:rPr>
        <w:t>odredbu o prestanku ugovora o zakupu, obvezi uklanjanja i dovođenja javne površine u prvobitno stanje,</w:t>
      </w:r>
    </w:p>
    <w:p w:rsidR="00CD5A71" w:rsidRPr="009E4BE3" w:rsidRDefault="00BE1F7D" w:rsidP="00B51C1E">
      <w:pPr>
        <w:pStyle w:val="Bezproreda"/>
        <w:numPr>
          <w:ilvl w:val="0"/>
          <w:numId w:val="16"/>
        </w:numPr>
        <w:jc w:val="both"/>
        <w:rPr>
          <w:rFonts w:ascii="Times New Roman" w:hAnsi="Times New Roman"/>
          <w:sz w:val="24"/>
          <w:szCs w:val="24"/>
        </w:rPr>
      </w:pPr>
      <w:r>
        <w:rPr>
          <w:rFonts w:ascii="Times New Roman" w:hAnsi="Times New Roman"/>
          <w:sz w:val="24"/>
          <w:szCs w:val="24"/>
        </w:rPr>
        <w:t>odredbu o uklanjanju stvari s</w:t>
      </w:r>
      <w:r w:rsidR="00CD5A71" w:rsidRPr="009E4BE3">
        <w:rPr>
          <w:rFonts w:ascii="Times New Roman" w:hAnsi="Times New Roman"/>
          <w:sz w:val="24"/>
          <w:szCs w:val="24"/>
        </w:rPr>
        <w:t xml:space="preserve"> javne površine u slučaju prestanka ugovora o zakupu prije isteka vremena na koji je zaključen,</w:t>
      </w:r>
    </w:p>
    <w:p w:rsidR="00CD5A71" w:rsidRPr="009E4BE3" w:rsidRDefault="00CD5A71" w:rsidP="00B51C1E">
      <w:pPr>
        <w:pStyle w:val="Bezproreda"/>
        <w:numPr>
          <w:ilvl w:val="0"/>
          <w:numId w:val="16"/>
        </w:numPr>
        <w:jc w:val="both"/>
        <w:rPr>
          <w:rFonts w:ascii="Times New Roman" w:hAnsi="Times New Roman"/>
          <w:sz w:val="24"/>
          <w:szCs w:val="24"/>
        </w:rPr>
      </w:pPr>
      <w:r w:rsidRPr="009E4BE3">
        <w:rPr>
          <w:rFonts w:ascii="Times New Roman" w:hAnsi="Times New Roman"/>
          <w:sz w:val="24"/>
          <w:szCs w:val="24"/>
        </w:rPr>
        <w:t>odredbe o otkazu i otkaznim rokovima,</w:t>
      </w:r>
    </w:p>
    <w:p w:rsidR="00CD5A71" w:rsidRPr="009E4BE3" w:rsidRDefault="00CD5A71" w:rsidP="00B51C1E">
      <w:pPr>
        <w:pStyle w:val="Bezproreda"/>
        <w:numPr>
          <w:ilvl w:val="0"/>
          <w:numId w:val="16"/>
        </w:numPr>
        <w:jc w:val="both"/>
        <w:rPr>
          <w:rFonts w:ascii="Times New Roman" w:hAnsi="Times New Roman"/>
          <w:sz w:val="24"/>
          <w:szCs w:val="24"/>
        </w:rPr>
      </w:pPr>
      <w:r w:rsidRPr="009E4BE3">
        <w:rPr>
          <w:rFonts w:ascii="Times New Roman" w:hAnsi="Times New Roman"/>
          <w:sz w:val="24"/>
          <w:szCs w:val="24"/>
        </w:rPr>
        <w:t>mjesto sklapanja ugovora i potpis ugovornih strana.</w:t>
      </w:r>
    </w:p>
    <w:p w:rsidR="00E2108A" w:rsidRDefault="00E2108A" w:rsidP="00E2108A">
      <w:pPr>
        <w:pStyle w:val="Bezproreda"/>
        <w:jc w:val="both"/>
        <w:rPr>
          <w:rFonts w:ascii="Times New Roman" w:hAnsi="Times New Roman"/>
          <w:sz w:val="24"/>
          <w:szCs w:val="24"/>
        </w:rPr>
      </w:pPr>
    </w:p>
    <w:p w:rsidR="00CD5A71" w:rsidRPr="009E4BE3" w:rsidRDefault="00BE1F7D" w:rsidP="00E2108A">
      <w:pPr>
        <w:pStyle w:val="Bezproreda"/>
        <w:jc w:val="both"/>
        <w:rPr>
          <w:rFonts w:ascii="Times New Roman" w:hAnsi="Times New Roman"/>
          <w:sz w:val="24"/>
          <w:szCs w:val="24"/>
        </w:rPr>
      </w:pPr>
      <w:r>
        <w:rPr>
          <w:rFonts w:ascii="Times New Roman" w:hAnsi="Times New Roman"/>
          <w:sz w:val="24"/>
          <w:szCs w:val="24"/>
        </w:rPr>
        <w:t xml:space="preserve">(3) </w:t>
      </w:r>
      <w:r w:rsidR="00CD5A71" w:rsidRPr="009E4BE3">
        <w:rPr>
          <w:rFonts w:ascii="Times New Roman" w:hAnsi="Times New Roman"/>
          <w:sz w:val="24"/>
          <w:szCs w:val="24"/>
        </w:rPr>
        <w:t>Ugovor o zakupu javne površine prestaje:</w:t>
      </w:r>
    </w:p>
    <w:p w:rsidR="00CD5A71" w:rsidRPr="009E4BE3" w:rsidRDefault="00CD5A71" w:rsidP="00BE1F7D">
      <w:pPr>
        <w:pStyle w:val="Bezproreda"/>
        <w:numPr>
          <w:ilvl w:val="0"/>
          <w:numId w:val="17"/>
        </w:numPr>
        <w:jc w:val="both"/>
        <w:rPr>
          <w:rFonts w:ascii="Times New Roman" w:hAnsi="Times New Roman"/>
          <w:sz w:val="24"/>
          <w:szCs w:val="24"/>
        </w:rPr>
      </w:pPr>
      <w:r w:rsidRPr="009E4BE3">
        <w:rPr>
          <w:rFonts w:ascii="Times New Roman" w:hAnsi="Times New Roman"/>
          <w:sz w:val="24"/>
          <w:szCs w:val="24"/>
        </w:rPr>
        <w:t>istekom roka utvrđenog ugovorom,</w:t>
      </w:r>
    </w:p>
    <w:p w:rsidR="00CD5A71" w:rsidRPr="009E4BE3" w:rsidRDefault="00CD5A71" w:rsidP="00BE1F7D">
      <w:pPr>
        <w:pStyle w:val="Bezproreda"/>
        <w:numPr>
          <w:ilvl w:val="0"/>
          <w:numId w:val="17"/>
        </w:numPr>
        <w:jc w:val="both"/>
        <w:rPr>
          <w:rFonts w:ascii="Times New Roman" w:hAnsi="Times New Roman"/>
          <w:sz w:val="24"/>
          <w:szCs w:val="24"/>
        </w:rPr>
      </w:pPr>
      <w:r w:rsidRPr="009E4BE3">
        <w:rPr>
          <w:rFonts w:ascii="Times New Roman" w:hAnsi="Times New Roman"/>
          <w:sz w:val="24"/>
          <w:szCs w:val="24"/>
        </w:rPr>
        <w:t>smrću fizičke osobe (obrtnika) odnosno pr</w:t>
      </w:r>
      <w:r w:rsidR="00305F53">
        <w:rPr>
          <w:rFonts w:ascii="Times New Roman" w:hAnsi="Times New Roman"/>
          <w:sz w:val="24"/>
          <w:szCs w:val="24"/>
        </w:rPr>
        <w:t>estankom pravne osobe zakupoprimca,</w:t>
      </w:r>
    </w:p>
    <w:p w:rsidR="00CD5A71" w:rsidRPr="009E4BE3" w:rsidRDefault="00CD5A71" w:rsidP="00BE1F7D">
      <w:pPr>
        <w:pStyle w:val="Bezproreda"/>
        <w:numPr>
          <w:ilvl w:val="0"/>
          <w:numId w:val="17"/>
        </w:numPr>
        <w:jc w:val="both"/>
        <w:rPr>
          <w:rFonts w:ascii="Times New Roman" w:hAnsi="Times New Roman"/>
          <w:sz w:val="24"/>
          <w:szCs w:val="24"/>
        </w:rPr>
      </w:pPr>
      <w:r w:rsidRPr="009E4BE3">
        <w:rPr>
          <w:rFonts w:ascii="Times New Roman" w:hAnsi="Times New Roman"/>
          <w:sz w:val="24"/>
          <w:szCs w:val="24"/>
        </w:rPr>
        <w:t>otkazom ili raskidom ugovora,</w:t>
      </w:r>
      <w:r w:rsidR="00BE1F7D">
        <w:rPr>
          <w:rFonts w:ascii="Times New Roman" w:hAnsi="Times New Roman"/>
          <w:sz w:val="24"/>
          <w:szCs w:val="24"/>
        </w:rPr>
        <w:t xml:space="preserve"> te</w:t>
      </w:r>
    </w:p>
    <w:p w:rsidR="00CD5A71" w:rsidRPr="009E4BE3" w:rsidRDefault="00305F53" w:rsidP="00BE1F7D">
      <w:pPr>
        <w:pStyle w:val="Bezproreda"/>
        <w:numPr>
          <w:ilvl w:val="0"/>
          <w:numId w:val="17"/>
        </w:numPr>
        <w:jc w:val="both"/>
        <w:rPr>
          <w:rFonts w:ascii="Times New Roman" w:hAnsi="Times New Roman"/>
          <w:sz w:val="24"/>
          <w:szCs w:val="24"/>
        </w:rPr>
      </w:pPr>
      <w:r>
        <w:rPr>
          <w:rFonts w:ascii="Times New Roman" w:hAnsi="Times New Roman"/>
          <w:sz w:val="24"/>
          <w:szCs w:val="24"/>
        </w:rPr>
        <w:t>sporazumom Grada i zakupoprimca</w:t>
      </w:r>
      <w:r w:rsidR="00BE1F7D">
        <w:rPr>
          <w:rFonts w:ascii="Times New Roman" w:hAnsi="Times New Roman"/>
          <w:sz w:val="24"/>
          <w:szCs w:val="24"/>
        </w:rPr>
        <w:t xml:space="preserve"> o raskidu ugovora.</w:t>
      </w:r>
      <w:r w:rsidR="00CD5A71" w:rsidRPr="009E4BE3">
        <w:rPr>
          <w:rFonts w:ascii="Times New Roman" w:hAnsi="Times New Roman"/>
          <w:sz w:val="24"/>
          <w:szCs w:val="24"/>
        </w:rPr>
        <w:t xml:space="preserve"> </w:t>
      </w:r>
    </w:p>
    <w:p w:rsidR="00E2108A" w:rsidRDefault="00E2108A" w:rsidP="00E2108A">
      <w:pPr>
        <w:pStyle w:val="Bezproreda"/>
        <w:jc w:val="both"/>
        <w:rPr>
          <w:rFonts w:ascii="Times New Roman" w:hAnsi="Times New Roman"/>
          <w:sz w:val="24"/>
          <w:szCs w:val="24"/>
        </w:rPr>
      </w:pPr>
    </w:p>
    <w:p w:rsidR="00BA334F" w:rsidRPr="009E4BE3" w:rsidRDefault="00BE1F7D" w:rsidP="00E2108A">
      <w:pPr>
        <w:pStyle w:val="Bezproreda"/>
        <w:jc w:val="both"/>
        <w:rPr>
          <w:rFonts w:ascii="Times New Roman" w:hAnsi="Times New Roman"/>
          <w:sz w:val="24"/>
          <w:szCs w:val="24"/>
        </w:rPr>
      </w:pPr>
      <w:r>
        <w:rPr>
          <w:rFonts w:ascii="Times New Roman" w:hAnsi="Times New Roman"/>
          <w:sz w:val="24"/>
          <w:szCs w:val="24"/>
        </w:rPr>
        <w:t xml:space="preserve">(4) </w:t>
      </w:r>
      <w:r w:rsidR="00CD5A71" w:rsidRPr="009E4BE3">
        <w:rPr>
          <w:rFonts w:ascii="Times New Roman" w:hAnsi="Times New Roman"/>
          <w:sz w:val="24"/>
          <w:szCs w:val="24"/>
        </w:rPr>
        <w:t xml:space="preserve">Grad može otkazati ugovor o zakupu i prije isteka vremena određenog ugovorom u slučajevima: </w:t>
      </w:r>
    </w:p>
    <w:p w:rsidR="00BA334F" w:rsidRPr="00E2108A" w:rsidRDefault="00305F53" w:rsidP="00BE1F7D">
      <w:pPr>
        <w:pStyle w:val="Bezproreda"/>
        <w:numPr>
          <w:ilvl w:val="0"/>
          <w:numId w:val="18"/>
        </w:numPr>
        <w:jc w:val="both"/>
        <w:rPr>
          <w:rFonts w:ascii="Times New Roman" w:hAnsi="Times New Roman"/>
          <w:sz w:val="24"/>
          <w:szCs w:val="24"/>
        </w:rPr>
      </w:pPr>
      <w:r>
        <w:rPr>
          <w:rFonts w:ascii="Times New Roman" w:hAnsi="Times New Roman"/>
          <w:sz w:val="24"/>
          <w:szCs w:val="24"/>
        </w:rPr>
        <w:t>kada zakupoprimac</w:t>
      </w:r>
      <w:r w:rsidR="00CD5A71" w:rsidRPr="009E4BE3">
        <w:rPr>
          <w:rFonts w:ascii="Times New Roman" w:hAnsi="Times New Roman"/>
          <w:sz w:val="24"/>
          <w:szCs w:val="24"/>
        </w:rPr>
        <w:t xml:space="preserve"> upotrebljava javnu površinu protivno odredbama ugovora,</w:t>
      </w:r>
      <w:r w:rsidR="00CD5A71" w:rsidRPr="00E2108A">
        <w:rPr>
          <w:rFonts w:ascii="Times New Roman" w:hAnsi="Times New Roman"/>
          <w:sz w:val="24"/>
          <w:szCs w:val="24"/>
        </w:rPr>
        <w:t xml:space="preserve"> koristi javnu po</w:t>
      </w:r>
      <w:r>
        <w:rPr>
          <w:rFonts w:ascii="Times New Roman" w:hAnsi="Times New Roman"/>
          <w:sz w:val="24"/>
          <w:szCs w:val="24"/>
        </w:rPr>
        <w:t>vršinu izvan utvrđenih gabarita ili</w:t>
      </w:r>
      <w:r w:rsidR="00CD5A71" w:rsidRPr="00E2108A">
        <w:rPr>
          <w:rFonts w:ascii="Times New Roman" w:hAnsi="Times New Roman"/>
          <w:sz w:val="24"/>
          <w:szCs w:val="24"/>
        </w:rPr>
        <w:t xml:space="preserve"> ne podmiri dvije uzastopne dos</w:t>
      </w:r>
      <w:r>
        <w:rPr>
          <w:rFonts w:ascii="Times New Roman" w:hAnsi="Times New Roman"/>
          <w:sz w:val="24"/>
          <w:szCs w:val="24"/>
        </w:rPr>
        <w:t>p</w:t>
      </w:r>
      <w:r w:rsidR="00CD5A71" w:rsidRPr="00E2108A">
        <w:rPr>
          <w:rFonts w:ascii="Times New Roman" w:hAnsi="Times New Roman"/>
          <w:sz w:val="24"/>
          <w:szCs w:val="24"/>
        </w:rPr>
        <w:t xml:space="preserve">jele rate zakupnine utvrđene ugovorom, </w:t>
      </w:r>
    </w:p>
    <w:p w:rsidR="00BA334F" w:rsidRPr="009E4BE3" w:rsidRDefault="00CD5A71" w:rsidP="00BE1F7D">
      <w:pPr>
        <w:pStyle w:val="Bezproreda"/>
        <w:numPr>
          <w:ilvl w:val="0"/>
          <w:numId w:val="18"/>
        </w:numPr>
        <w:jc w:val="both"/>
        <w:rPr>
          <w:rFonts w:ascii="Times New Roman" w:hAnsi="Times New Roman"/>
          <w:sz w:val="24"/>
          <w:szCs w:val="24"/>
        </w:rPr>
      </w:pPr>
      <w:r w:rsidRPr="009E4BE3">
        <w:rPr>
          <w:rFonts w:ascii="Times New Roman" w:hAnsi="Times New Roman"/>
          <w:sz w:val="24"/>
          <w:szCs w:val="24"/>
        </w:rPr>
        <w:t>u slučaju privođenja zemljišta drugoj namjeni, uređivanja zemljišta ili izmjene prostorno-</w:t>
      </w:r>
      <w:r w:rsidR="00E2108A">
        <w:rPr>
          <w:rFonts w:ascii="Times New Roman" w:hAnsi="Times New Roman"/>
          <w:sz w:val="24"/>
          <w:szCs w:val="24"/>
        </w:rPr>
        <w:t xml:space="preserve"> </w:t>
      </w:r>
      <w:r w:rsidRPr="009E4BE3">
        <w:rPr>
          <w:rFonts w:ascii="Times New Roman" w:hAnsi="Times New Roman"/>
          <w:sz w:val="24"/>
          <w:szCs w:val="24"/>
        </w:rPr>
        <w:t xml:space="preserve">planske dokumentacije, </w:t>
      </w:r>
      <w:r w:rsidR="00BE1F7D">
        <w:rPr>
          <w:rFonts w:ascii="Times New Roman" w:hAnsi="Times New Roman"/>
          <w:sz w:val="24"/>
          <w:szCs w:val="24"/>
        </w:rPr>
        <w:t>te</w:t>
      </w:r>
    </w:p>
    <w:p w:rsidR="00CD5A71" w:rsidRPr="009E4BE3" w:rsidRDefault="00CD5A71" w:rsidP="00BE1F7D">
      <w:pPr>
        <w:pStyle w:val="Bezproreda"/>
        <w:numPr>
          <w:ilvl w:val="0"/>
          <w:numId w:val="18"/>
        </w:numPr>
        <w:jc w:val="both"/>
        <w:rPr>
          <w:rFonts w:ascii="Times New Roman" w:hAnsi="Times New Roman"/>
          <w:sz w:val="24"/>
          <w:szCs w:val="24"/>
        </w:rPr>
      </w:pPr>
      <w:r w:rsidRPr="009E4BE3">
        <w:rPr>
          <w:rFonts w:ascii="Times New Roman" w:hAnsi="Times New Roman"/>
          <w:sz w:val="24"/>
          <w:szCs w:val="24"/>
        </w:rPr>
        <w:t>u slučaju da bez suglasnosti Grada prenese prava iz ugovora na treće osobe.</w:t>
      </w:r>
    </w:p>
    <w:p w:rsidR="00CD5A71" w:rsidRPr="009E4BE3" w:rsidRDefault="00BE1F7D" w:rsidP="00BE1F7D">
      <w:pPr>
        <w:pStyle w:val="Bezproreda"/>
        <w:spacing w:before="240"/>
        <w:jc w:val="both"/>
        <w:rPr>
          <w:rFonts w:ascii="Times New Roman" w:hAnsi="Times New Roman"/>
          <w:sz w:val="24"/>
          <w:szCs w:val="24"/>
        </w:rPr>
      </w:pPr>
      <w:r>
        <w:rPr>
          <w:rFonts w:ascii="Times New Roman" w:hAnsi="Times New Roman"/>
          <w:sz w:val="24"/>
          <w:szCs w:val="24"/>
        </w:rPr>
        <w:t xml:space="preserve">(5) </w:t>
      </w:r>
      <w:r w:rsidR="00CD5A71" w:rsidRPr="009E4BE3">
        <w:rPr>
          <w:rFonts w:ascii="Times New Roman" w:hAnsi="Times New Roman"/>
          <w:sz w:val="24"/>
          <w:szCs w:val="24"/>
        </w:rPr>
        <w:t>Otkazni rok za otkaz ugovora o zakupu iznosi osam (8) dana računajući od dana upućivanja pismena o otkazu.</w:t>
      </w:r>
    </w:p>
    <w:p w:rsidR="00CD5A71" w:rsidRPr="009E4BE3" w:rsidRDefault="00BE1F7D" w:rsidP="00BE1F7D">
      <w:pPr>
        <w:pStyle w:val="Bezproreda"/>
        <w:spacing w:before="240"/>
        <w:jc w:val="both"/>
        <w:rPr>
          <w:rFonts w:ascii="Times New Roman" w:hAnsi="Times New Roman"/>
          <w:sz w:val="24"/>
          <w:szCs w:val="24"/>
        </w:rPr>
      </w:pPr>
      <w:r>
        <w:rPr>
          <w:rFonts w:ascii="Times New Roman" w:hAnsi="Times New Roman"/>
          <w:sz w:val="24"/>
          <w:szCs w:val="24"/>
        </w:rPr>
        <w:t xml:space="preserve">(6) </w:t>
      </w:r>
      <w:r w:rsidR="00CD5A71" w:rsidRPr="009E4BE3">
        <w:rPr>
          <w:rFonts w:ascii="Times New Roman" w:hAnsi="Times New Roman"/>
          <w:sz w:val="24"/>
          <w:szCs w:val="24"/>
        </w:rPr>
        <w:t>U slučaju otkaza ugovora o zakup</w:t>
      </w:r>
      <w:r w:rsidR="00305F53">
        <w:rPr>
          <w:rFonts w:ascii="Times New Roman" w:hAnsi="Times New Roman"/>
          <w:sz w:val="24"/>
          <w:szCs w:val="24"/>
        </w:rPr>
        <w:t>u iz navedenih razloga, zakupoprimac</w:t>
      </w:r>
      <w:r w:rsidR="00CD5A71" w:rsidRPr="009E4BE3">
        <w:rPr>
          <w:rFonts w:ascii="Times New Roman" w:hAnsi="Times New Roman"/>
          <w:sz w:val="24"/>
          <w:szCs w:val="24"/>
        </w:rPr>
        <w:t xml:space="preserve"> nema pravo tražiti od Grada naknadu štete i ostala eventualna potraživanja.</w:t>
      </w:r>
    </w:p>
    <w:p w:rsidR="00CD5A71" w:rsidRPr="009E4BE3" w:rsidRDefault="00BE1F7D" w:rsidP="00BE1F7D">
      <w:pPr>
        <w:pStyle w:val="Bezproreda"/>
        <w:spacing w:before="240"/>
        <w:jc w:val="both"/>
        <w:rPr>
          <w:rFonts w:ascii="Times New Roman" w:hAnsi="Times New Roman"/>
          <w:sz w:val="24"/>
          <w:szCs w:val="24"/>
        </w:rPr>
      </w:pPr>
      <w:r>
        <w:rPr>
          <w:rFonts w:ascii="Times New Roman" w:hAnsi="Times New Roman"/>
          <w:sz w:val="24"/>
          <w:szCs w:val="24"/>
        </w:rPr>
        <w:t xml:space="preserve">(7) </w:t>
      </w:r>
      <w:r w:rsidR="00305F53">
        <w:rPr>
          <w:rFonts w:ascii="Times New Roman" w:hAnsi="Times New Roman"/>
          <w:sz w:val="24"/>
          <w:szCs w:val="24"/>
        </w:rPr>
        <w:t>Zakupoprimac</w:t>
      </w:r>
      <w:r w:rsidR="00CD5A71" w:rsidRPr="009E4BE3">
        <w:rPr>
          <w:rFonts w:ascii="Times New Roman" w:hAnsi="Times New Roman"/>
          <w:sz w:val="24"/>
          <w:szCs w:val="24"/>
        </w:rPr>
        <w:t xml:space="preserve"> može jednostrano raskinuti ugovor samo pisanim putem uz otkazni rok od osam (8) dana.</w:t>
      </w:r>
    </w:p>
    <w:p w:rsidR="00CD5A71" w:rsidRPr="009E4BE3" w:rsidRDefault="00BE1F7D" w:rsidP="00BE1F7D">
      <w:pPr>
        <w:pStyle w:val="Bezproreda"/>
        <w:spacing w:before="240"/>
        <w:jc w:val="both"/>
        <w:rPr>
          <w:rFonts w:ascii="Times New Roman" w:hAnsi="Times New Roman"/>
          <w:sz w:val="24"/>
          <w:szCs w:val="24"/>
        </w:rPr>
      </w:pPr>
      <w:r>
        <w:rPr>
          <w:rFonts w:ascii="Times New Roman" w:hAnsi="Times New Roman"/>
          <w:sz w:val="24"/>
          <w:szCs w:val="24"/>
        </w:rPr>
        <w:t xml:space="preserve">(8) </w:t>
      </w:r>
      <w:r w:rsidR="00CD5A71" w:rsidRPr="009E4BE3">
        <w:rPr>
          <w:rFonts w:ascii="Times New Roman" w:hAnsi="Times New Roman"/>
          <w:sz w:val="24"/>
          <w:szCs w:val="24"/>
        </w:rPr>
        <w:t xml:space="preserve">Gradonačelnik može prenijeti prava iz ugovora o zakupu novim ugovorom o zakupu javne površine na zahtjev fizičke ili pravne osobe (pravnom </w:t>
      </w:r>
      <w:r w:rsidR="00305F53">
        <w:rPr>
          <w:rFonts w:ascii="Times New Roman" w:hAnsi="Times New Roman"/>
          <w:sz w:val="24"/>
          <w:szCs w:val="24"/>
        </w:rPr>
        <w:t>slijedniku dosadašnjeg zakupoprimca</w:t>
      </w:r>
      <w:r w:rsidR="00CD5A71" w:rsidRPr="009E4BE3">
        <w:rPr>
          <w:rFonts w:ascii="Times New Roman" w:hAnsi="Times New Roman"/>
          <w:sz w:val="24"/>
          <w:szCs w:val="24"/>
        </w:rPr>
        <w:t xml:space="preserve">) uz uvjet da nastavlja obavljati </w:t>
      </w:r>
      <w:r w:rsidR="00305F53">
        <w:rPr>
          <w:rFonts w:ascii="Times New Roman" w:hAnsi="Times New Roman"/>
          <w:sz w:val="24"/>
          <w:szCs w:val="24"/>
        </w:rPr>
        <w:t>djelatnost dosadašnjeg zakupoprimca</w:t>
      </w:r>
      <w:r w:rsidR="00CD5A71" w:rsidRPr="009E4BE3">
        <w:rPr>
          <w:rFonts w:ascii="Times New Roman" w:hAnsi="Times New Roman"/>
          <w:sz w:val="24"/>
          <w:szCs w:val="24"/>
        </w:rPr>
        <w:t>, kao i da prethodno po</w:t>
      </w:r>
      <w:r w:rsidR="00305F53">
        <w:rPr>
          <w:rFonts w:ascii="Times New Roman" w:hAnsi="Times New Roman"/>
          <w:sz w:val="24"/>
          <w:szCs w:val="24"/>
        </w:rPr>
        <w:t>d</w:t>
      </w:r>
      <w:r w:rsidR="00CD5A71" w:rsidRPr="009E4BE3">
        <w:rPr>
          <w:rFonts w:ascii="Times New Roman" w:hAnsi="Times New Roman"/>
          <w:sz w:val="24"/>
          <w:szCs w:val="24"/>
        </w:rPr>
        <w:t xml:space="preserve">miri sva dugovanja i obveze dosadašnjeg zakupnika prema </w:t>
      </w:r>
      <w:r w:rsidR="00BC6042" w:rsidRPr="009E4BE3">
        <w:rPr>
          <w:rFonts w:ascii="Times New Roman" w:hAnsi="Times New Roman"/>
          <w:sz w:val="24"/>
          <w:szCs w:val="24"/>
        </w:rPr>
        <w:t>Gradu</w:t>
      </w:r>
      <w:r w:rsidR="00BC6042" w:rsidRPr="00E9219F">
        <w:rPr>
          <w:rFonts w:ascii="Times New Roman" w:hAnsi="Times New Roman"/>
          <w:sz w:val="24"/>
          <w:szCs w:val="24"/>
        </w:rPr>
        <w:t xml:space="preserve"> </w:t>
      </w:r>
      <w:r w:rsidR="00BC6042" w:rsidRPr="009E4BE3">
        <w:rPr>
          <w:rFonts w:ascii="Times New Roman" w:hAnsi="Times New Roman"/>
          <w:sz w:val="24"/>
          <w:szCs w:val="24"/>
        </w:rPr>
        <w:t>i pravnim osobama u vlasništvu/suvlasništvu Grada Biograda na Moru</w:t>
      </w:r>
      <w:r w:rsidR="00BC6042">
        <w:rPr>
          <w:rFonts w:ascii="Times New Roman" w:hAnsi="Times New Roman"/>
          <w:sz w:val="24"/>
          <w:szCs w:val="24"/>
        </w:rPr>
        <w:t xml:space="preserve"> (Trgovačkom društvu Bošana d.o.o. i Trgovačkom društvu Komunalac d.o.o.),</w:t>
      </w:r>
      <w:r w:rsidR="00CD5A71" w:rsidRPr="009E4BE3">
        <w:rPr>
          <w:rFonts w:ascii="Times New Roman" w:hAnsi="Times New Roman"/>
          <w:sz w:val="24"/>
          <w:szCs w:val="24"/>
        </w:rPr>
        <w:t xml:space="preserve"> kao i da na svoje ime nema dospjelih nepodmirenih financijskih dugovanja prema Gradu po bilo kojoj osnovi.</w:t>
      </w:r>
    </w:p>
    <w:p w:rsidR="00CD5A71" w:rsidRDefault="00CD5A71" w:rsidP="00E2108A">
      <w:pPr>
        <w:pStyle w:val="Bezproreda"/>
        <w:jc w:val="both"/>
        <w:rPr>
          <w:rFonts w:ascii="Times New Roman" w:hAnsi="Times New Roman"/>
          <w:sz w:val="24"/>
          <w:szCs w:val="24"/>
        </w:rPr>
      </w:pPr>
    </w:p>
    <w:p w:rsidR="00EE6B8C" w:rsidRDefault="00EE6B8C" w:rsidP="00E2108A">
      <w:pPr>
        <w:pStyle w:val="Bezproreda"/>
        <w:jc w:val="both"/>
        <w:rPr>
          <w:rFonts w:ascii="Times New Roman" w:hAnsi="Times New Roman"/>
          <w:sz w:val="24"/>
          <w:szCs w:val="24"/>
        </w:rPr>
      </w:pPr>
    </w:p>
    <w:p w:rsidR="00EE6B8C" w:rsidRDefault="00EE6B8C" w:rsidP="00E2108A">
      <w:pPr>
        <w:pStyle w:val="Bezproreda"/>
        <w:jc w:val="both"/>
        <w:rPr>
          <w:rFonts w:ascii="Times New Roman" w:hAnsi="Times New Roman"/>
          <w:sz w:val="24"/>
          <w:szCs w:val="24"/>
        </w:rPr>
      </w:pPr>
    </w:p>
    <w:p w:rsidR="00EE6B8C" w:rsidRPr="009E4BE3" w:rsidRDefault="00EE6B8C" w:rsidP="00E2108A">
      <w:pPr>
        <w:pStyle w:val="Bezproreda"/>
        <w:jc w:val="both"/>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lastRenderedPageBreak/>
        <w:t>Članak 2</w:t>
      </w:r>
      <w:r w:rsidR="00EB4FF4">
        <w:rPr>
          <w:rFonts w:ascii="Times New Roman" w:hAnsi="Times New Roman"/>
          <w:b/>
          <w:sz w:val="24"/>
          <w:szCs w:val="24"/>
        </w:rPr>
        <w:t>0</w:t>
      </w:r>
      <w:r w:rsidR="00CD5A71" w:rsidRPr="009E4BE3">
        <w:rPr>
          <w:rFonts w:ascii="Times New Roman" w:hAnsi="Times New Roman"/>
          <w:b/>
          <w:sz w:val="24"/>
          <w:szCs w:val="24"/>
        </w:rPr>
        <w:t>.</w:t>
      </w:r>
    </w:p>
    <w:p w:rsidR="00CD5A71" w:rsidRPr="009E4BE3" w:rsidRDefault="002C6EB9" w:rsidP="00BC6042">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Korištenje javne površine prestaje:</w:t>
      </w:r>
    </w:p>
    <w:p w:rsidR="00CD5A71" w:rsidRPr="009E4BE3" w:rsidRDefault="00CD5A71" w:rsidP="002C6EB9">
      <w:pPr>
        <w:pStyle w:val="Bezproreda"/>
        <w:numPr>
          <w:ilvl w:val="0"/>
          <w:numId w:val="20"/>
        </w:numPr>
        <w:jc w:val="both"/>
        <w:rPr>
          <w:rFonts w:ascii="Times New Roman" w:hAnsi="Times New Roman"/>
          <w:sz w:val="24"/>
          <w:szCs w:val="24"/>
        </w:rPr>
      </w:pPr>
      <w:r w:rsidRPr="009E4BE3">
        <w:rPr>
          <w:rFonts w:ascii="Times New Roman" w:hAnsi="Times New Roman"/>
          <w:sz w:val="24"/>
          <w:szCs w:val="24"/>
        </w:rPr>
        <w:t>istekom roka utvrđenog ugovorom,</w:t>
      </w:r>
    </w:p>
    <w:p w:rsidR="00CD5A71" w:rsidRPr="009E4BE3" w:rsidRDefault="00CD5A71" w:rsidP="002C6EB9">
      <w:pPr>
        <w:pStyle w:val="Bezproreda"/>
        <w:numPr>
          <w:ilvl w:val="0"/>
          <w:numId w:val="20"/>
        </w:numPr>
        <w:jc w:val="both"/>
        <w:rPr>
          <w:rFonts w:ascii="Times New Roman" w:hAnsi="Times New Roman"/>
          <w:sz w:val="24"/>
          <w:szCs w:val="24"/>
        </w:rPr>
      </w:pPr>
      <w:r w:rsidRPr="009E4BE3">
        <w:rPr>
          <w:rFonts w:ascii="Times New Roman" w:hAnsi="Times New Roman"/>
          <w:sz w:val="24"/>
          <w:szCs w:val="24"/>
        </w:rPr>
        <w:t>smrću fizičke osobe (obrtnika) odnosno p</w:t>
      </w:r>
      <w:r w:rsidR="00305F53">
        <w:rPr>
          <w:rFonts w:ascii="Times New Roman" w:hAnsi="Times New Roman"/>
          <w:sz w:val="24"/>
          <w:szCs w:val="24"/>
        </w:rPr>
        <w:t>restankom pravne osobe zakupoprimca</w:t>
      </w:r>
      <w:r w:rsidRPr="009E4BE3">
        <w:rPr>
          <w:rFonts w:ascii="Times New Roman" w:hAnsi="Times New Roman"/>
          <w:sz w:val="24"/>
          <w:szCs w:val="24"/>
        </w:rPr>
        <w:t>,</w:t>
      </w:r>
    </w:p>
    <w:p w:rsidR="00CD5A71" w:rsidRPr="009E4BE3" w:rsidRDefault="00CD5A71" w:rsidP="002C6EB9">
      <w:pPr>
        <w:pStyle w:val="Bezproreda"/>
        <w:numPr>
          <w:ilvl w:val="0"/>
          <w:numId w:val="20"/>
        </w:numPr>
        <w:jc w:val="both"/>
        <w:rPr>
          <w:rFonts w:ascii="Times New Roman" w:hAnsi="Times New Roman"/>
          <w:sz w:val="24"/>
          <w:szCs w:val="24"/>
        </w:rPr>
      </w:pPr>
      <w:r w:rsidRPr="009E4BE3">
        <w:rPr>
          <w:rFonts w:ascii="Times New Roman" w:hAnsi="Times New Roman"/>
          <w:sz w:val="24"/>
          <w:szCs w:val="24"/>
        </w:rPr>
        <w:t>otkazom ili raskidom ugovora,</w:t>
      </w:r>
    </w:p>
    <w:p w:rsidR="00CD5A71" w:rsidRPr="009E4BE3" w:rsidRDefault="00305F53" w:rsidP="002C6EB9">
      <w:pPr>
        <w:pStyle w:val="Bezproreda"/>
        <w:numPr>
          <w:ilvl w:val="0"/>
          <w:numId w:val="20"/>
        </w:numPr>
        <w:jc w:val="both"/>
        <w:rPr>
          <w:rFonts w:ascii="Times New Roman" w:hAnsi="Times New Roman"/>
          <w:sz w:val="24"/>
          <w:szCs w:val="24"/>
        </w:rPr>
      </w:pPr>
      <w:r>
        <w:rPr>
          <w:rFonts w:ascii="Times New Roman" w:hAnsi="Times New Roman"/>
          <w:sz w:val="24"/>
          <w:szCs w:val="24"/>
        </w:rPr>
        <w:t>sporazumom Grada i zakupoprimca</w:t>
      </w:r>
      <w:r w:rsidR="00CD5A71" w:rsidRPr="009E4BE3">
        <w:rPr>
          <w:rFonts w:ascii="Times New Roman" w:hAnsi="Times New Roman"/>
          <w:sz w:val="24"/>
          <w:szCs w:val="24"/>
        </w:rPr>
        <w:t xml:space="preserve"> o raskidu ugovora,</w:t>
      </w:r>
      <w:r w:rsidR="002C6EB9">
        <w:rPr>
          <w:rFonts w:ascii="Times New Roman" w:hAnsi="Times New Roman"/>
          <w:sz w:val="24"/>
          <w:szCs w:val="24"/>
        </w:rPr>
        <w:t xml:space="preserve"> te</w:t>
      </w:r>
    </w:p>
    <w:p w:rsidR="00CD5A71" w:rsidRPr="009E4BE3" w:rsidRDefault="00CD5A71" w:rsidP="002C6EB9">
      <w:pPr>
        <w:pStyle w:val="Bezproreda"/>
        <w:numPr>
          <w:ilvl w:val="0"/>
          <w:numId w:val="20"/>
        </w:numPr>
        <w:jc w:val="both"/>
        <w:rPr>
          <w:rFonts w:ascii="Times New Roman" w:hAnsi="Times New Roman"/>
          <w:sz w:val="24"/>
          <w:szCs w:val="24"/>
        </w:rPr>
      </w:pPr>
      <w:r w:rsidRPr="009E4BE3">
        <w:rPr>
          <w:rFonts w:ascii="Times New Roman" w:hAnsi="Times New Roman"/>
          <w:sz w:val="24"/>
          <w:szCs w:val="24"/>
        </w:rPr>
        <w:t>pravomoćnošć</w:t>
      </w:r>
      <w:r w:rsidR="002C6EB9">
        <w:rPr>
          <w:rFonts w:ascii="Times New Roman" w:hAnsi="Times New Roman"/>
          <w:sz w:val="24"/>
          <w:szCs w:val="24"/>
        </w:rPr>
        <w:t>u odluke o uklanjanju naprave s</w:t>
      </w:r>
      <w:r w:rsidRPr="009E4BE3">
        <w:rPr>
          <w:rFonts w:ascii="Times New Roman" w:hAnsi="Times New Roman"/>
          <w:sz w:val="24"/>
          <w:szCs w:val="24"/>
        </w:rPr>
        <w:t xml:space="preserve"> javne površine zbog povrede određene ugovorne odredbe ili zbog povrede odredbi općih akata Grada koje se odnose na postavljanje naprava na javnu površinu i komunalni red.</w:t>
      </w:r>
    </w:p>
    <w:p w:rsidR="00CD5A71" w:rsidRPr="009E4BE3" w:rsidRDefault="002C6EB9" w:rsidP="002C6EB9">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Nakon prestanka ugovora o zakupu jav</w:t>
      </w:r>
      <w:r w:rsidR="00305F53">
        <w:rPr>
          <w:rFonts w:ascii="Times New Roman" w:hAnsi="Times New Roman"/>
          <w:sz w:val="24"/>
          <w:szCs w:val="24"/>
        </w:rPr>
        <w:t>ne površine, dosadašnji zakupoprimac</w:t>
      </w:r>
      <w:r>
        <w:rPr>
          <w:rFonts w:ascii="Times New Roman" w:hAnsi="Times New Roman"/>
          <w:sz w:val="24"/>
          <w:szCs w:val="24"/>
        </w:rPr>
        <w:t xml:space="preserve"> je dužan s</w:t>
      </w:r>
      <w:r w:rsidR="00CD5A71" w:rsidRPr="009E4BE3">
        <w:rPr>
          <w:rFonts w:ascii="Times New Roman" w:hAnsi="Times New Roman"/>
          <w:sz w:val="24"/>
          <w:szCs w:val="24"/>
        </w:rPr>
        <w:t xml:space="preserve"> jav</w:t>
      </w:r>
      <w:r>
        <w:rPr>
          <w:rFonts w:ascii="Times New Roman" w:hAnsi="Times New Roman"/>
          <w:sz w:val="24"/>
          <w:szCs w:val="24"/>
        </w:rPr>
        <w:t>ne površine ukloniti svu opremu</w:t>
      </w:r>
      <w:r w:rsidR="00CD5A71" w:rsidRPr="009E4BE3">
        <w:rPr>
          <w:rFonts w:ascii="Times New Roman" w:hAnsi="Times New Roman"/>
          <w:sz w:val="24"/>
          <w:szCs w:val="24"/>
        </w:rPr>
        <w:t xml:space="preserve"> i dovesti je u stanje u kakvom je predana na korištenje, bez prava na naknadu za uložena sredstva.</w:t>
      </w:r>
    </w:p>
    <w:p w:rsidR="00E2108A" w:rsidRDefault="00E2108A" w:rsidP="009E4BE3">
      <w:pPr>
        <w:pStyle w:val="Bezproreda"/>
        <w:rPr>
          <w:rFonts w:ascii="Times New Roman" w:hAnsi="Times New Roman"/>
          <w:b/>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2</w:t>
      </w:r>
      <w:r w:rsidR="00EB4FF4">
        <w:rPr>
          <w:rFonts w:ascii="Times New Roman" w:hAnsi="Times New Roman"/>
          <w:b/>
          <w:sz w:val="24"/>
          <w:szCs w:val="24"/>
        </w:rPr>
        <w:t>1</w:t>
      </w:r>
      <w:r w:rsidR="00CD5A71" w:rsidRPr="009E4BE3">
        <w:rPr>
          <w:rFonts w:ascii="Times New Roman" w:hAnsi="Times New Roman"/>
          <w:b/>
          <w:sz w:val="24"/>
          <w:szCs w:val="24"/>
        </w:rPr>
        <w:t>.</w:t>
      </w:r>
    </w:p>
    <w:p w:rsidR="00CD5A71" w:rsidRPr="009E4BE3" w:rsidRDefault="002C6EB9" w:rsidP="002C6EB9">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Korisnik javne površine ne može dodijeljenu javnu površinu dati na korištenje trećoj osobi, be</w:t>
      </w:r>
      <w:r>
        <w:rPr>
          <w:rFonts w:ascii="Times New Roman" w:hAnsi="Times New Roman"/>
          <w:sz w:val="24"/>
          <w:szCs w:val="24"/>
        </w:rPr>
        <w:t>z izričitog pismenog odobrenja G</w:t>
      </w:r>
      <w:r w:rsidR="00CD5A71" w:rsidRPr="009E4BE3">
        <w:rPr>
          <w:rFonts w:ascii="Times New Roman" w:hAnsi="Times New Roman"/>
          <w:sz w:val="24"/>
          <w:szCs w:val="24"/>
        </w:rPr>
        <w:t>radonačelnika Grada Biograda na Moru.</w:t>
      </w:r>
    </w:p>
    <w:p w:rsidR="002C6EB9" w:rsidRPr="009E4BE3" w:rsidRDefault="002C6EB9" w:rsidP="00E91FEE">
      <w:pPr>
        <w:pStyle w:val="Bezproreda"/>
        <w:spacing w:before="240"/>
        <w:jc w:val="both"/>
        <w:rPr>
          <w:rFonts w:ascii="Times New Roman" w:hAnsi="Times New Roman"/>
          <w:sz w:val="24"/>
          <w:szCs w:val="24"/>
        </w:rPr>
      </w:pPr>
    </w:p>
    <w:p w:rsidR="00CD5A71" w:rsidRPr="009E4BE3" w:rsidRDefault="00DA2332" w:rsidP="002C6EB9">
      <w:pPr>
        <w:pStyle w:val="Bezproreda"/>
        <w:jc w:val="center"/>
        <w:rPr>
          <w:rFonts w:ascii="Times New Roman" w:hAnsi="Times New Roman"/>
          <w:b/>
          <w:sz w:val="24"/>
          <w:szCs w:val="24"/>
        </w:rPr>
      </w:pPr>
      <w:r>
        <w:rPr>
          <w:rFonts w:ascii="Times New Roman" w:hAnsi="Times New Roman"/>
          <w:b/>
          <w:sz w:val="24"/>
          <w:szCs w:val="24"/>
        </w:rPr>
        <w:t xml:space="preserve">V. </w:t>
      </w:r>
      <w:r w:rsidR="00CD5A71" w:rsidRPr="009E4BE3">
        <w:rPr>
          <w:rFonts w:ascii="Times New Roman" w:hAnsi="Times New Roman"/>
          <w:b/>
          <w:sz w:val="24"/>
          <w:szCs w:val="24"/>
        </w:rPr>
        <w:t>NADZOR NAD PROVOĐENJEM OVE ODLUKE</w:t>
      </w:r>
    </w:p>
    <w:p w:rsidR="00CD5A71" w:rsidRPr="009E4BE3" w:rsidRDefault="000A0839" w:rsidP="009261A8">
      <w:pPr>
        <w:pStyle w:val="Bezproreda"/>
        <w:spacing w:before="240"/>
        <w:jc w:val="center"/>
        <w:rPr>
          <w:rFonts w:ascii="Times New Roman" w:hAnsi="Times New Roman"/>
          <w:b/>
          <w:sz w:val="24"/>
          <w:szCs w:val="24"/>
        </w:rPr>
      </w:pPr>
      <w:r w:rsidRPr="009E4BE3">
        <w:rPr>
          <w:rFonts w:ascii="Times New Roman" w:hAnsi="Times New Roman"/>
          <w:b/>
          <w:sz w:val="24"/>
          <w:szCs w:val="24"/>
        </w:rPr>
        <w:t>Članak 2</w:t>
      </w:r>
      <w:r w:rsidR="00EB4FF4">
        <w:rPr>
          <w:rFonts w:ascii="Times New Roman" w:hAnsi="Times New Roman"/>
          <w:b/>
          <w:sz w:val="24"/>
          <w:szCs w:val="24"/>
        </w:rPr>
        <w:t>2</w:t>
      </w:r>
      <w:r w:rsidR="00CD5A71" w:rsidRPr="009E4BE3">
        <w:rPr>
          <w:rFonts w:ascii="Times New Roman" w:hAnsi="Times New Roman"/>
          <w:b/>
          <w:sz w:val="24"/>
          <w:szCs w:val="24"/>
        </w:rPr>
        <w:t>.</w:t>
      </w:r>
    </w:p>
    <w:p w:rsidR="00CD5A71" w:rsidRPr="009E4BE3" w:rsidRDefault="002C6EB9" w:rsidP="002C6EB9">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Nadzor nad postavljanjem privremenih objekata provodi Jedinstveni u</w:t>
      </w:r>
      <w:r w:rsidR="00305F53">
        <w:rPr>
          <w:rFonts w:ascii="Times New Roman" w:hAnsi="Times New Roman"/>
          <w:sz w:val="24"/>
          <w:szCs w:val="24"/>
        </w:rPr>
        <w:t xml:space="preserve">pravni odjel Grada Biograda na Moru </w:t>
      </w:r>
      <w:r>
        <w:rPr>
          <w:rFonts w:ascii="Times New Roman" w:hAnsi="Times New Roman"/>
          <w:sz w:val="24"/>
          <w:szCs w:val="24"/>
        </w:rPr>
        <w:t>putem K</w:t>
      </w:r>
      <w:r w:rsidR="00CD5A71" w:rsidRPr="009E4BE3">
        <w:rPr>
          <w:rFonts w:ascii="Times New Roman" w:hAnsi="Times New Roman"/>
          <w:sz w:val="24"/>
          <w:szCs w:val="24"/>
        </w:rPr>
        <w:t>omunalnog redara.</w:t>
      </w:r>
    </w:p>
    <w:p w:rsidR="00CD5A71" w:rsidRPr="009E4BE3" w:rsidRDefault="002C6EB9" w:rsidP="002C6EB9">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 xml:space="preserve">U slučajevima kada se privremeni objekti postave ili istaknu bez zaključenog ugovora o zakupu i sporazuma o osiguranju novčane tražbine, </w:t>
      </w:r>
      <w:r>
        <w:rPr>
          <w:rFonts w:ascii="Times New Roman" w:hAnsi="Times New Roman"/>
          <w:sz w:val="24"/>
          <w:szCs w:val="24"/>
        </w:rPr>
        <w:t>K</w:t>
      </w:r>
      <w:r w:rsidR="00CD5A71" w:rsidRPr="009E4BE3">
        <w:rPr>
          <w:rFonts w:ascii="Times New Roman" w:hAnsi="Times New Roman"/>
          <w:sz w:val="24"/>
          <w:szCs w:val="24"/>
        </w:rPr>
        <w:t xml:space="preserve">omunalni redar pismeno će naložiti da se nepravilnosti otklone, odnosno da se naprave uklone s javne površine u primjerenom roku, sve u redovnom upravnom postupku. </w:t>
      </w:r>
    </w:p>
    <w:p w:rsidR="00CD5A71" w:rsidRPr="009E4BE3" w:rsidRDefault="002C6EB9" w:rsidP="002C6EB9">
      <w:pPr>
        <w:pStyle w:val="Bezproreda"/>
        <w:spacing w:before="240"/>
        <w:jc w:val="both"/>
        <w:rPr>
          <w:rFonts w:ascii="Times New Roman" w:hAnsi="Times New Roman"/>
          <w:sz w:val="24"/>
          <w:szCs w:val="24"/>
        </w:rPr>
      </w:pPr>
      <w:r>
        <w:rPr>
          <w:rFonts w:ascii="Times New Roman" w:hAnsi="Times New Roman"/>
          <w:sz w:val="24"/>
          <w:szCs w:val="24"/>
        </w:rPr>
        <w:t xml:space="preserve">(3) </w:t>
      </w:r>
      <w:r w:rsidR="00CD5A71" w:rsidRPr="009E4BE3">
        <w:rPr>
          <w:rFonts w:ascii="Times New Roman" w:hAnsi="Times New Roman"/>
          <w:sz w:val="24"/>
          <w:szCs w:val="24"/>
        </w:rPr>
        <w:t>Ako se u određenom roku nepravilnosti ne otklone, odnosno predmeti ne uklone s</w:t>
      </w:r>
      <w:r>
        <w:rPr>
          <w:rFonts w:ascii="Times New Roman" w:hAnsi="Times New Roman"/>
          <w:sz w:val="24"/>
          <w:szCs w:val="24"/>
        </w:rPr>
        <w:t xml:space="preserve"> javne površine, to će učiniti K</w:t>
      </w:r>
      <w:r w:rsidR="00CD5A71" w:rsidRPr="009E4BE3">
        <w:rPr>
          <w:rFonts w:ascii="Times New Roman" w:hAnsi="Times New Roman"/>
          <w:sz w:val="24"/>
          <w:szCs w:val="24"/>
        </w:rPr>
        <w:t>omunalno redarstvo na trošak korisnika javne površine odnosno vlasnika naprave.</w:t>
      </w:r>
    </w:p>
    <w:p w:rsidR="00CD5A71" w:rsidRDefault="00CD5A71" w:rsidP="00E2108A">
      <w:pPr>
        <w:pStyle w:val="Bezproreda"/>
        <w:jc w:val="both"/>
        <w:rPr>
          <w:rFonts w:ascii="Times New Roman" w:hAnsi="Times New Roman"/>
          <w:sz w:val="24"/>
          <w:szCs w:val="24"/>
        </w:rPr>
      </w:pPr>
    </w:p>
    <w:p w:rsidR="00E91FEE" w:rsidRPr="009E4BE3" w:rsidRDefault="00E91FEE" w:rsidP="00E2108A">
      <w:pPr>
        <w:pStyle w:val="Bezproreda"/>
        <w:jc w:val="both"/>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2</w:t>
      </w:r>
      <w:r w:rsidR="00EB4FF4">
        <w:rPr>
          <w:rFonts w:ascii="Times New Roman" w:hAnsi="Times New Roman"/>
          <w:b/>
          <w:sz w:val="24"/>
          <w:szCs w:val="24"/>
        </w:rPr>
        <w:t>3</w:t>
      </w:r>
      <w:r w:rsidR="00CD5A71" w:rsidRPr="009E4BE3">
        <w:rPr>
          <w:rFonts w:ascii="Times New Roman" w:hAnsi="Times New Roman"/>
          <w:b/>
          <w:sz w:val="24"/>
          <w:szCs w:val="24"/>
        </w:rPr>
        <w:t>.</w:t>
      </w:r>
    </w:p>
    <w:p w:rsidR="00CD5A71" w:rsidRPr="009E4BE3" w:rsidRDefault="002C6EB9" w:rsidP="002C6EB9">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Odredbe ove Odluke u odnosu na odredbe Odluke o komunalnom redu imaju značaj posebnih odredbi.</w:t>
      </w:r>
    </w:p>
    <w:p w:rsidR="00CD5A71" w:rsidRPr="009E4BE3" w:rsidRDefault="002C6EB9" w:rsidP="002C6EB9">
      <w:pPr>
        <w:pStyle w:val="Bezproreda"/>
        <w:spacing w:before="240"/>
        <w:jc w:val="both"/>
        <w:rPr>
          <w:rFonts w:ascii="Times New Roman" w:hAnsi="Times New Roman"/>
          <w:sz w:val="24"/>
          <w:szCs w:val="24"/>
        </w:rPr>
      </w:pPr>
      <w:r>
        <w:rPr>
          <w:rFonts w:ascii="Times New Roman" w:hAnsi="Times New Roman"/>
          <w:sz w:val="24"/>
          <w:szCs w:val="24"/>
        </w:rPr>
        <w:t xml:space="preserve">(2) </w:t>
      </w:r>
      <w:r w:rsidR="00CD5A71" w:rsidRPr="009E4BE3">
        <w:rPr>
          <w:rFonts w:ascii="Times New Roman" w:hAnsi="Times New Roman"/>
          <w:sz w:val="24"/>
          <w:szCs w:val="24"/>
        </w:rPr>
        <w:t>Na pojedine odnose koji nisu ili su nedovoljno regulirani ovom Odlukom, primjenjuju se odredbe Odluke o komunalnom redu.</w:t>
      </w:r>
    </w:p>
    <w:p w:rsidR="00CD5A71" w:rsidRPr="009E4BE3" w:rsidRDefault="00CD5A71" w:rsidP="00E2108A">
      <w:pPr>
        <w:pStyle w:val="Bezproreda"/>
        <w:jc w:val="both"/>
        <w:rPr>
          <w:rFonts w:ascii="Times New Roman" w:hAnsi="Times New Roman"/>
          <w:sz w:val="24"/>
          <w:szCs w:val="24"/>
        </w:rPr>
      </w:pPr>
    </w:p>
    <w:p w:rsidR="00CD5A71" w:rsidRPr="009E4BE3" w:rsidRDefault="000A0839" w:rsidP="00E2108A">
      <w:pPr>
        <w:pStyle w:val="Bezproreda"/>
        <w:jc w:val="center"/>
        <w:rPr>
          <w:rFonts w:ascii="Times New Roman" w:hAnsi="Times New Roman"/>
          <w:b/>
          <w:sz w:val="24"/>
          <w:szCs w:val="24"/>
        </w:rPr>
      </w:pPr>
      <w:r w:rsidRPr="009E4BE3">
        <w:rPr>
          <w:rFonts w:ascii="Times New Roman" w:hAnsi="Times New Roman"/>
          <w:b/>
          <w:sz w:val="24"/>
          <w:szCs w:val="24"/>
        </w:rPr>
        <w:t>Članak 2</w:t>
      </w:r>
      <w:r w:rsidR="00EB4FF4">
        <w:rPr>
          <w:rFonts w:ascii="Times New Roman" w:hAnsi="Times New Roman"/>
          <w:b/>
          <w:sz w:val="24"/>
          <w:szCs w:val="24"/>
        </w:rPr>
        <w:t>4</w:t>
      </w:r>
      <w:r w:rsidR="00CD5A71" w:rsidRPr="009E4BE3">
        <w:rPr>
          <w:rFonts w:ascii="Times New Roman" w:hAnsi="Times New Roman"/>
          <w:b/>
          <w:sz w:val="24"/>
          <w:szCs w:val="24"/>
        </w:rPr>
        <w:t>.</w:t>
      </w:r>
    </w:p>
    <w:p w:rsidR="00CD5A71" w:rsidRPr="009E4BE3" w:rsidRDefault="002C6EB9" w:rsidP="002C6EB9">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Novčanom kaznom u iznosu do 5.000,00 kn kaznit će se za prekršaj pravna osoba ako:</w:t>
      </w:r>
    </w:p>
    <w:p w:rsidR="00CD5A71" w:rsidRPr="009E4BE3" w:rsidRDefault="00CD5A71" w:rsidP="002C6EB9">
      <w:pPr>
        <w:pStyle w:val="Bezproreda"/>
        <w:numPr>
          <w:ilvl w:val="0"/>
          <w:numId w:val="19"/>
        </w:numPr>
        <w:jc w:val="both"/>
        <w:rPr>
          <w:rFonts w:ascii="Times New Roman" w:hAnsi="Times New Roman"/>
          <w:sz w:val="24"/>
          <w:szCs w:val="24"/>
        </w:rPr>
      </w:pPr>
      <w:r w:rsidRPr="009E4BE3">
        <w:rPr>
          <w:rFonts w:ascii="Times New Roman" w:hAnsi="Times New Roman"/>
          <w:sz w:val="24"/>
          <w:szCs w:val="24"/>
        </w:rPr>
        <w:t>postavi kiosk ili drugi montažni objekt ili naprav</w:t>
      </w:r>
      <w:r w:rsidR="002C6EB9">
        <w:rPr>
          <w:rFonts w:ascii="Times New Roman" w:hAnsi="Times New Roman"/>
          <w:sz w:val="24"/>
          <w:szCs w:val="24"/>
        </w:rPr>
        <w:t>u</w:t>
      </w:r>
      <w:r w:rsidRPr="009E4BE3">
        <w:rPr>
          <w:rFonts w:ascii="Times New Roman" w:hAnsi="Times New Roman"/>
          <w:sz w:val="24"/>
          <w:szCs w:val="24"/>
        </w:rPr>
        <w:t xml:space="preserve"> na javnu površinu bez važećeg ugovora o zakupu,</w:t>
      </w:r>
    </w:p>
    <w:p w:rsidR="003C27A2" w:rsidRDefault="00CD5A71" w:rsidP="002C6EB9">
      <w:pPr>
        <w:pStyle w:val="Bezproreda"/>
        <w:numPr>
          <w:ilvl w:val="0"/>
          <w:numId w:val="19"/>
        </w:numPr>
        <w:jc w:val="both"/>
        <w:rPr>
          <w:rFonts w:ascii="Times New Roman" w:hAnsi="Times New Roman"/>
          <w:sz w:val="24"/>
          <w:szCs w:val="24"/>
        </w:rPr>
      </w:pPr>
      <w:r w:rsidRPr="009E4BE3">
        <w:rPr>
          <w:rFonts w:ascii="Times New Roman" w:hAnsi="Times New Roman"/>
          <w:sz w:val="24"/>
          <w:szCs w:val="24"/>
        </w:rPr>
        <w:t>koristi javnu površinu veću od one utvrđene ugovorom o zakupu</w:t>
      </w:r>
      <w:r w:rsidR="003C27A2">
        <w:rPr>
          <w:rFonts w:ascii="Times New Roman" w:hAnsi="Times New Roman"/>
          <w:sz w:val="24"/>
          <w:szCs w:val="24"/>
        </w:rPr>
        <w:t xml:space="preserve"> ili</w:t>
      </w:r>
    </w:p>
    <w:p w:rsidR="00CD5A71" w:rsidRPr="009E4BE3" w:rsidRDefault="003C27A2" w:rsidP="002C6EB9">
      <w:pPr>
        <w:pStyle w:val="Bezproreda"/>
        <w:numPr>
          <w:ilvl w:val="0"/>
          <w:numId w:val="19"/>
        </w:numPr>
        <w:jc w:val="both"/>
        <w:rPr>
          <w:rFonts w:ascii="Times New Roman" w:hAnsi="Times New Roman"/>
          <w:sz w:val="24"/>
          <w:szCs w:val="24"/>
        </w:rPr>
      </w:pPr>
      <w:r>
        <w:rPr>
          <w:rFonts w:ascii="Times New Roman" w:hAnsi="Times New Roman"/>
          <w:sz w:val="24"/>
          <w:szCs w:val="24"/>
        </w:rPr>
        <w:lastRenderedPageBreak/>
        <w:t>koristi javnu površinu za obavljanje poslovne ili uslužne djelatnosti bez odobrenja, odnosno bez sklopljenog ugovora o zakupu javne površine.</w:t>
      </w:r>
    </w:p>
    <w:p w:rsidR="00CD5A71" w:rsidRPr="009E4BE3" w:rsidRDefault="002C6EB9" w:rsidP="002C6EB9">
      <w:pPr>
        <w:pStyle w:val="Bezproreda"/>
        <w:spacing w:before="240"/>
        <w:jc w:val="both"/>
        <w:rPr>
          <w:rFonts w:ascii="Times New Roman" w:hAnsi="Times New Roman"/>
          <w:sz w:val="24"/>
          <w:szCs w:val="24"/>
        </w:rPr>
      </w:pPr>
      <w:r>
        <w:rPr>
          <w:rFonts w:ascii="Times New Roman" w:hAnsi="Times New Roman"/>
          <w:sz w:val="24"/>
          <w:szCs w:val="24"/>
        </w:rPr>
        <w:t>(</w:t>
      </w:r>
      <w:r w:rsidR="009261A8">
        <w:rPr>
          <w:rFonts w:ascii="Times New Roman" w:hAnsi="Times New Roman"/>
          <w:sz w:val="24"/>
          <w:szCs w:val="24"/>
        </w:rPr>
        <w:t>2</w:t>
      </w:r>
      <w:r>
        <w:rPr>
          <w:rFonts w:ascii="Times New Roman" w:hAnsi="Times New Roman"/>
          <w:sz w:val="24"/>
          <w:szCs w:val="24"/>
        </w:rPr>
        <w:t xml:space="preserve">) </w:t>
      </w:r>
      <w:r w:rsidR="00CD5A71" w:rsidRPr="009E4BE3">
        <w:rPr>
          <w:rFonts w:ascii="Times New Roman" w:hAnsi="Times New Roman"/>
          <w:sz w:val="24"/>
          <w:szCs w:val="24"/>
        </w:rPr>
        <w:t>Novčanom kaznom u iznosu do 2.500,00 kn kaznit će se odgovorna osoba u pravnoj osobi i fizička osoba – obrtnik za prekršaj iz stavka 1. ovog članka.</w:t>
      </w:r>
    </w:p>
    <w:p w:rsidR="00CD5A71" w:rsidRPr="009E4BE3" w:rsidRDefault="009261A8" w:rsidP="009261A8">
      <w:pPr>
        <w:pStyle w:val="Bezproreda"/>
        <w:spacing w:before="240"/>
        <w:jc w:val="both"/>
        <w:rPr>
          <w:rFonts w:ascii="Times New Roman" w:hAnsi="Times New Roman"/>
          <w:sz w:val="24"/>
          <w:szCs w:val="24"/>
        </w:rPr>
      </w:pPr>
      <w:r>
        <w:rPr>
          <w:rFonts w:ascii="Times New Roman" w:hAnsi="Times New Roman"/>
          <w:sz w:val="24"/>
          <w:szCs w:val="24"/>
        </w:rPr>
        <w:t xml:space="preserve">(3) </w:t>
      </w:r>
      <w:r w:rsidR="00CD5A71" w:rsidRPr="009E4BE3">
        <w:rPr>
          <w:rFonts w:ascii="Times New Roman" w:hAnsi="Times New Roman"/>
          <w:sz w:val="24"/>
          <w:szCs w:val="24"/>
        </w:rPr>
        <w:t>Novčanom kaznom u iznosu do 1.000,00 kn na licu mjesta kaznit će se fizička osoba za prekršaj iz stavka 1. ovog članka.</w:t>
      </w:r>
    </w:p>
    <w:p w:rsidR="00774303" w:rsidRDefault="00774303" w:rsidP="00D06916">
      <w:pPr>
        <w:pStyle w:val="Bezproreda"/>
        <w:spacing w:before="240"/>
        <w:jc w:val="both"/>
        <w:rPr>
          <w:rFonts w:ascii="Times New Roman" w:hAnsi="Times New Roman"/>
          <w:sz w:val="24"/>
          <w:szCs w:val="24"/>
        </w:rPr>
      </w:pPr>
    </w:p>
    <w:p w:rsidR="00CD5A71" w:rsidRPr="009E4BE3" w:rsidRDefault="00DA2332" w:rsidP="009261A8">
      <w:pPr>
        <w:pStyle w:val="Bezproreda"/>
        <w:jc w:val="center"/>
        <w:rPr>
          <w:rFonts w:ascii="Times New Roman" w:hAnsi="Times New Roman"/>
          <w:b/>
          <w:sz w:val="24"/>
          <w:szCs w:val="24"/>
        </w:rPr>
      </w:pPr>
      <w:r>
        <w:rPr>
          <w:rFonts w:ascii="Times New Roman" w:hAnsi="Times New Roman"/>
          <w:b/>
          <w:sz w:val="24"/>
          <w:szCs w:val="24"/>
        </w:rPr>
        <w:t xml:space="preserve">VI. </w:t>
      </w:r>
      <w:r w:rsidR="00CD5A71" w:rsidRPr="009E4BE3">
        <w:rPr>
          <w:rFonts w:ascii="Times New Roman" w:hAnsi="Times New Roman"/>
          <w:b/>
          <w:sz w:val="24"/>
          <w:szCs w:val="24"/>
        </w:rPr>
        <w:t>PRIJELAZNE I ZAVRŠNE ODREDBE</w:t>
      </w:r>
    </w:p>
    <w:p w:rsidR="00CD5A71" w:rsidRPr="009E4BE3" w:rsidRDefault="00CD5A71" w:rsidP="009E4BE3">
      <w:pPr>
        <w:pStyle w:val="Bezproreda"/>
        <w:rPr>
          <w:rFonts w:ascii="Times New Roman" w:hAnsi="Times New Roman"/>
          <w:sz w:val="24"/>
          <w:szCs w:val="24"/>
        </w:rPr>
      </w:pPr>
    </w:p>
    <w:p w:rsidR="00CD5A71" w:rsidRPr="009E4BE3" w:rsidRDefault="00BA334F" w:rsidP="00E2108A">
      <w:pPr>
        <w:pStyle w:val="Bezproreda"/>
        <w:jc w:val="center"/>
        <w:rPr>
          <w:rFonts w:ascii="Times New Roman" w:hAnsi="Times New Roman"/>
          <w:b/>
          <w:sz w:val="24"/>
          <w:szCs w:val="24"/>
        </w:rPr>
      </w:pPr>
      <w:r w:rsidRPr="009E4BE3">
        <w:rPr>
          <w:rFonts w:ascii="Times New Roman" w:hAnsi="Times New Roman"/>
          <w:b/>
          <w:sz w:val="24"/>
          <w:szCs w:val="24"/>
        </w:rPr>
        <w:t>Članak 2</w:t>
      </w:r>
      <w:r w:rsidR="00EB4FF4">
        <w:rPr>
          <w:rFonts w:ascii="Times New Roman" w:hAnsi="Times New Roman"/>
          <w:b/>
          <w:sz w:val="24"/>
          <w:szCs w:val="24"/>
        </w:rPr>
        <w:t>5</w:t>
      </w:r>
      <w:r w:rsidR="00CD5A71" w:rsidRPr="009E4BE3">
        <w:rPr>
          <w:rFonts w:ascii="Times New Roman" w:hAnsi="Times New Roman"/>
          <w:b/>
          <w:sz w:val="24"/>
          <w:szCs w:val="24"/>
        </w:rPr>
        <w:t>.</w:t>
      </w:r>
    </w:p>
    <w:p w:rsidR="000A0839" w:rsidRPr="009E4BE3" w:rsidRDefault="009261A8" w:rsidP="009261A8">
      <w:pPr>
        <w:pStyle w:val="Bezproreda"/>
        <w:spacing w:before="240"/>
        <w:jc w:val="both"/>
        <w:rPr>
          <w:rFonts w:ascii="Times New Roman" w:hAnsi="Times New Roman"/>
          <w:sz w:val="24"/>
          <w:szCs w:val="24"/>
        </w:rPr>
      </w:pPr>
      <w:r>
        <w:rPr>
          <w:rFonts w:ascii="Times New Roman" w:hAnsi="Times New Roman"/>
          <w:sz w:val="24"/>
          <w:szCs w:val="24"/>
        </w:rPr>
        <w:t xml:space="preserve">(1) </w:t>
      </w:r>
      <w:r w:rsidR="00CD5A71" w:rsidRPr="009E4BE3">
        <w:rPr>
          <w:rFonts w:ascii="Times New Roman" w:hAnsi="Times New Roman"/>
          <w:sz w:val="24"/>
          <w:szCs w:val="24"/>
        </w:rPr>
        <w:t xml:space="preserve">Ova Odluka stupa na snagu </w:t>
      </w:r>
      <w:r w:rsidR="000A0839" w:rsidRPr="009E4BE3">
        <w:rPr>
          <w:rFonts w:ascii="Times New Roman" w:hAnsi="Times New Roman"/>
          <w:sz w:val="24"/>
          <w:szCs w:val="24"/>
        </w:rPr>
        <w:t>osmog dana od dana objave u „Službenom glasniku Grada Biograda na Moru“</w:t>
      </w:r>
      <w:r>
        <w:rPr>
          <w:rFonts w:ascii="Times New Roman" w:hAnsi="Times New Roman"/>
          <w:sz w:val="24"/>
          <w:szCs w:val="24"/>
        </w:rPr>
        <w:t>,</w:t>
      </w:r>
      <w:r w:rsidR="000A0839" w:rsidRPr="009E4BE3">
        <w:rPr>
          <w:rFonts w:ascii="Times New Roman" w:hAnsi="Times New Roman"/>
          <w:sz w:val="24"/>
          <w:szCs w:val="24"/>
        </w:rPr>
        <w:t xml:space="preserve"> a stupanjem na snagu ove Odluke prestaje važiti Odluka o korištenju javnih površina za postavljanje </w:t>
      </w:r>
      <w:r w:rsidR="008455BB" w:rsidRPr="009E4BE3">
        <w:rPr>
          <w:rFonts w:ascii="Times New Roman" w:hAnsi="Times New Roman"/>
          <w:sz w:val="24"/>
          <w:szCs w:val="24"/>
        </w:rPr>
        <w:t>kioska i drugih montažnih objekata i naprava radi pružanja ugostiteljskih, turistič</w:t>
      </w:r>
      <w:r w:rsidR="003C5FAD">
        <w:rPr>
          <w:rFonts w:ascii="Times New Roman" w:hAnsi="Times New Roman"/>
          <w:sz w:val="24"/>
          <w:szCs w:val="24"/>
        </w:rPr>
        <w:t>kih, trgovačkih i sličnh usluga („Službeni glasnik Grada Biograda na Moru“, broj 11/</w:t>
      </w:r>
      <w:r>
        <w:rPr>
          <w:rFonts w:ascii="Times New Roman" w:hAnsi="Times New Roman"/>
          <w:sz w:val="24"/>
          <w:szCs w:val="24"/>
        </w:rPr>
        <w:t>20</w:t>
      </w:r>
      <w:r w:rsidR="003C5FAD">
        <w:rPr>
          <w:rFonts w:ascii="Times New Roman" w:hAnsi="Times New Roman"/>
          <w:sz w:val="24"/>
          <w:szCs w:val="24"/>
        </w:rPr>
        <w:t>14. i 10/</w:t>
      </w:r>
      <w:r>
        <w:rPr>
          <w:rFonts w:ascii="Times New Roman" w:hAnsi="Times New Roman"/>
          <w:sz w:val="24"/>
          <w:szCs w:val="24"/>
        </w:rPr>
        <w:t>20</w:t>
      </w:r>
      <w:r w:rsidR="003C5FAD">
        <w:rPr>
          <w:rFonts w:ascii="Times New Roman" w:hAnsi="Times New Roman"/>
          <w:sz w:val="24"/>
          <w:szCs w:val="24"/>
        </w:rPr>
        <w:t>17.).</w:t>
      </w:r>
    </w:p>
    <w:p w:rsidR="000A0839" w:rsidRDefault="000A0839" w:rsidP="009E4BE3">
      <w:pPr>
        <w:pStyle w:val="Bezproreda"/>
        <w:rPr>
          <w:rFonts w:ascii="Times New Roman" w:hAnsi="Times New Roman"/>
          <w:sz w:val="24"/>
          <w:szCs w:val="24"/>
        </w:rPr>
      </w:pPr>
    </w:p>
    <w:p w:rsidR="00F85676" w:rsidRPr="009E4BE3" w:rsidRDefault="009261A8" w:rsidP="00F85676">
      <w:pPr>
        <w:pStyle w:val="Bezproreda"/>
        <w:jc w:val="both"/>
        <w:rPr>
          <w:rFonts w:ascii="Times New Roman" w:hAnsi="Times New Roman"/>
          <w:sz w:val="24"/>
          <w:szCs w:val="24"/>
        </w:rPr>
      </w:pPr>
      <w:r>
        <w:rPr>
          <w:rFonts w:ascii="Times New Roman" w:hAnsi="Times New Roman"/>
          <w:sz w:val="24"/>
          <w:szCs w:val="24"/>
        </w:rPr>
        <w:t xml:space="preserve">(2) </w:t>
      </w:r>
      <w:r w:rsidR="00F85676">
        <w:rPr>
          <w:rFonts w:ascii="Times New Roman" w:hAnsi="Times New Roman"/>
          <w:sz w:val="24"/>
          <w:szCs w:val="24"/>
        </w:rPr>
        <w:t>Stupanjem na snagu ove odluke također prestaju važiti čl</w:t>
      </w:r>
      <w:r>
        <w:rPr>
          <w:rFonts w:ascii="Times New Roman" w:hAnsi="Times New Roman"/>
          <w:sz w:val="24"/>
          <w:szCs w:val="24"/>
        </w:rPr>
        <w:t>anci</w:t>
      </w:r>
      <w:r w:rsidR="00F85676">
        <w:rPr>
          <w:rFonts w:ascii="Times New Roman" w:hAnsi="Times New Roman"/>
          <w:sz w:val="24"/>
          <w:szCs w:val="24"/>
        </w:rPr>
        <w:t xml:space="preserve"> 21.</w:t>
      </w:r>
      <w:r>
        <w:rPr>
          <w:rFonts w:ascii="Times New Roman" w:hAnsi="Times New Roman"/>
          <w:sz w:val="24"/>
          <w:szCs w:val="24"/>
        </w:rPr>
        <w:t>, 22., 23., 24. i</w:t>
      </w:r>
      <w:r w:rsidR="00F85676">
        <w:rPr>
          <w:rFonts w:ascii="Times New Roman" w:hAnsi="Times New Roman"/>
          <w:sz w:val="24"/>
          <w:szCs w:val="24"/>
        </w:rPr>
        <w:t xml:space="preserve"> 25.</w:t>
      </w:r>
      <w:r>
        <w:rPr>
          <w:rFonts w:ascii="Times New Roman" w:hAnsi="Times New Roman"/>
          <w:sz w:val="24"/>
          <w:szCs w:val="24"/>
        </w:rPr>
        <w:t xml:space="preserve"> </w:t>
      </w:r>
      <w:r w:rsidR="00F85676">
        <w:rPr>
          <w:rFonts w:ascii="Times New Roman" w:hAnsi="Times New Roman"/>
          <w:sz w:val="24"/>
          <w:szCs w:val="24"/>
        </w:rPr>
        <w:t>Odluke o gradskim porezima i prirezu na dohodak Grada Biograda na Moru („Službeni glasnik Grada Biograda na Moru“, broj 11/</w:t>
      </w:r>
      <w:r>
        <w:rPr>
          <w:rFonts w:ascii="Times New Roman" w:hAnsi="Times New Roman"/>
          <w:sz w:val="24"/>
          <w:szCs w:val="24"/>
        </w:rPr>
        <w:t>20</w:t>
      </w:r>
      <w:r w:rsidR="00F85676">
        <w:rPr>
          <w:rFonts w:ascii="Times New Roman" w:hAnsi="Times New Roman"/>
          <w:sz w:val="24"/>
          <w:szCs w:val="24"/>
        </w:rPr>
        <w:t>14., 2/</w:t>
      </w:r>
      <w:r>
        <w:rPr>
          <w:rFonts w:ascii="Times New Roman" w:hAnsi="Times New Roman"/>
          <w:sz w:val="24"/>
          <w:szCs w:val="24"/>
        </w:rPr>
        <w:t>20</w:t>
      </w:r>
      <w:r w:rsidR="00F85676">
        <w:rPr>
          <w:rFonts w:ascii="Times New Roman" w:hAnsi="Times New Roman"/>
          <w:sz w:val="24"/>
          <w:szCs w:val="24"/>
        </w:rPr>
        <w:t>15., 4/</w:t>
      </w:r>
      <w:r>
        <w:rPr>
          <w:rFonts w:ascii="Times New Roman" w:hAnsi="Times New Roman"/>
          <w:sz w:val="24"/>
          <w:szCs w:val="24"/>
        </w:rPr>
        <w:t>20</w:t>
      </w:r>
      <w:r w:rsidR="00F85676">
        <w:rPr>
          <w:rFonts w:ascii="Times New Roman" w:hAnsi="Times New Roman"/>
          <w:sz w:val="24"/>
          <w:szCs w:val="24"/>
        </w:rPr>
        <w:t>15. i 10/2017.).</w:t>
      </w:r>
    </w:p>
    <w:p w:rsidR="000A0839" w:rsidRPr="009E4BE3" w:rsidRDefault="000A0839" w:rsidP="009E4BE3">
      <w:pPr>
        <w:pStyle w:val="Bezproreda"/>
        <w:rPr>
          <w:rFonts w:ascii="Times New Roman" w:hAnsi="Times New Roman"/>
          <w:sz w:val="24"/>
          <w:szCs w:val="24"/>
        </w:rPr>
      </w:pPr>
    </w:p>
    <w:p w:rsidR="00CD5A71" w:rsidRPr="009E4BE3" w:rsidRDefault="008455BB" w:rsidP="009E4BE3">
      <w:pPr>
        <w:pStyle w:val="Bezproreda"/>
        <w:rPr>
          <w:rFonts w:ascii="Times New Roman" w:hAnsi="Times New Roman"/>
          <w:sz w:val="24"/>
          <w:szCs w:val="24"/>
        </w:rPr>
      </w:pPr>
      <w:r w:rsidRPr="009E4BE3">
        <w:rPr>
          <w:rFonts w:ascii="Times New Roman" w:hAnsi="Times New Roman"/>
          <w:sz w:val="24"/>
          <w:szCs w:val="24"/>
        </w:rPr>
        <w:t>KLASA: 363-02/18-04/116</w:t>
      </w:r>
    </w:p>
    <w:p w:rsidR="00CD5A71" w:rsidRPr="009E4BE3" w:rsidRDefault="008455BB" w:rsidP="009E4BE3">
      <w:pPr>
        <w:pStyle w:val="Bezproreda"/>
        <w:rPr>
          <w:rFonts w:ascii="Times New Roman" w:hAnsi="Times New Roman"/>
          <w:sz w:val="24"/>
          <w:szCs w:val="24"/>
        </w:rPr>
      </w:pPr>
      <w:r w:rsidRPr="009E4BE3">
        <w:rPr>
          <w:rFonts w:ascii="Times New Roman" w:hAnsi="Times New Roman"/>
          <w:sz w:val="24"/>
          <w:szCs w:val="24"/>
        </w:rPr>
        <w:t>URBROJ: 2198/16-02-19-</w:t>
      </w:r>
      <w:r w:rsidRPr="009E4BE3">
        <w:rPr>
          <w:rFonts w:ascii="Times New Roman" w:hAnsi="Times New Roman"/>
          <w:sz w:val="24"/>
          <w:szCs w:val="24"/>
        </w:rPr>
        <w:br/>
        <w:t>Biograd na Moru, ____________________</w:t>
      </w:r>
    </w:p>
    <w:p w:rsidR="008455BB" w:rsidRPr="009E4BE3" w:rsidRDefault="008455BB" w:rsidP="009E4BE3">
      <w:pPr>
        <w:pStyle w:val="Bezproreda"/>
        <w:rPr>
          <w:rFonts w:ascii="Times New Roman" w:hAnsi="Times New Roman"/>
          <w:sz w:val="24"/>
          <w:szCs w:val="24"/>
        </w:rPr>
      </w:pPr>
    </w:p>
    <w:p w:rsidR="00CD5A71" w:rsidRPr="009E4BE3" w:rsidRDefault="00CD5A71" w:rsidP="009E4BE3">
      <w:pPr>
        <w:pStyle w:val="Bezproreda"/>
        <w:rPr>
          <w:rFonts w:ascii="Times New Roman" w:hAnsi="Times New Roman"/>
          <w:sz w:val="24"/>
          <w:szCs w:val="24"/>
        </w:rPr>
      </w:pPr>
    </w:p>
    <w:p w:rsidR="00CD5A71" w:rsidRPr="009E4BE3" w:rsidRDefault="00CD5A71" w:rsidP="009E4BE3">
      <w:pPr>
        <w:pStyle w:val="Bezproreda"/>
        <w:rPr>
          <w:rFonts w:ascii="Times New Roman" w:hAnsi="Times New Roman"/>
          <w:sz w:val="24"/>
          <w:szCs w:val="24"/>
        </w:rPr>
      </w:pPr>
    </w:p>
    <w:p w:rsidR="000A0839" w:rsidRPr="009E4BE3" w:rsidRDefault="00CD5A71" w:rsidP="00E2108A">
      <w:pPr>
        <w:pStyle w:val="Bezproreda"/>
        <w:jc w:val="center"/>
        <w:rPr>
          <w:rFonts w:ascii="Times New Roman" w:hAnsi="Times New Roman"/>
          <w:b/>
          <w:sz w:val="24"/>
          <w:szCs w:val="24"/>
        </w:rPr>
      </w:pPr>
      <w:r w:rsidRPr="009E4BE3">
        <w:rPr>
          <w:rFonts w:ascii="Times New Roman" w:hAnsi="Times New Roman"/>
          <w:b/>
          <w:sz w:val="24"/>
          <w:szCs w:val="24"/>
        </w:rPr>
        <w:t>GRADSKO VIJEĆE</w:t>
      </w:r>
    </w:p>
    <w:p w:rsidR="00CD5A71" w:rsidRPr="009E4BE3" w:rsidRDefault="00CD5A71" w:rsidP="00E2108A">
      <w:pPr>
        <w:pStyle w:val="Bezproreda"/>
        <w:jc w:val="center"/>
        <w:rPr>
          <w:rFonts w:ascii="Times New Roman" w:hAnsi="Times New Roman"/>
          <w:b/>
          <w:sz w:val="24"/>
          <w:szCs w:val="24"/>
        </w:rPr>
      </w:pPr>
      <w:r w:rsidRPr="009E4BE3">
        <w:rPr>
          <w:rFonts w:ascii="Times New Roman" w:hAnsi="Times New Roman"/>
          <w:b/>
          <w:sz w:val="24"/>
          <w:szCs w:val="24"/>
        </w:rPr>
        <w:t>GRADA BIOGRADA NA MORU</w:t>
      </w:r>
    </w:p>
    <w:p w:rsidR="000A0839" w:rsidRPr="009E4BE3" w:rsidRDefault="000A0839" w:rsidP="009E4BE3">
      <w:pPr>
        <w:pStyle w:val="Bezproreda"/>
        <w:rPr>
          <w:rFonts w:ascii="Times New Roman" w:hAnsi="Times New Roman"/>
          <w:b/>
          <w:sz w:val="24"/>
          <w:szCs w:val="24"/>
        </w:rPr>
      </w:pPr>
    </w:p>
    <w:p w:rsidR="00CD5A71" w:rsidRPr="009E4BE3" w:rsidRDefault="000A0839" w:rsidP="00E2108A">
      <w:pPr>
        <w:pStyle w:val="Bezproreda"/>
        <w:ind w:left="4956" w:firstLine="708"/>
        <w:rPr>
          <w:rFonts w:ascii="Times New Roman" w:hAnsi="Times New Roman"/>
          <w:b/>
          <w:sz w:val="24"/>
          <w:szCs w:val="24"/>
        </w:rPr>
      </w:pPr>
      <w:r w:rsidRPr="009E4BE3">
        <w:rPr>
          <w:rFonts w:ascii="Times New Roman" w:hAnsi="Times New Roman"/>
          <w:b/>
          <w:sz w:val="24"/>
          <w:szCs w:val="24"/>
        </w:rPr>
        <w:t>Predsjednik</w:t>
      </w:r>
      <w:r w:rsidR="00CD5A71" w:rsidRPr="009E4BE3">
        <w:rPr>
          <w:rFonts w:ascii="Times New Roman" w:hAnsi="Times New Roman"/>
          <w:b/>
          <w:sz w:val="24"/>
          <w:szCs w:val="24"/>
        </w:rPr>
        <w:t xml:space="preserve"> Gradskog vijeća</w:t>
      </w:r>
    </w:p>
    <w:p w:rsidR="00CD5A71" w:rsidRDefault="00CD5A71" w:rsidP="009B21B6">
      <w:pPr>
        <w:pStyle w:val="Bezproreda"/>
        <w:rPr>
          <w:rFonts w:ascii="Times New Roman" w:hAnsi="Times New Roman"/>
          <w:b/>
        </w:rPr>
      </w:pPr>
      <w:r w:rsidRPr="009E4BE3">
        <w:rPr>
          <w:rFonts w:ascii="Times New Roman" w:hAnsi="Times New Roman"/>
          <w:b/>
          <w:sz w:val="24"/>
          <w:szCs w:val="24"/>
        </w:rPr>
        <w:tab/>
      </w:r>
      <w:r w:rsidRPr="009E4BE3">
        <w:rPr>
          <w:rFonts w:ascii="Times New Roman" w:hAnsi="Times New Roman"/>
          <w:b/>
          <w:sz w:val="24"/>
          <w:szCs w:val="24"/>
        </w:rPr>
        <w:tab/>
      </w:r>
      <w:r w:rsidRPr="009E4BE3">
        <w:rPr>
          <w:rFonts w:ascii="Times New Roman" w:hAnsi="Times New Roman"/>
          <w:b/>
          <w:sz w:val="24"/>
          <w:szCs w:val="24"/>
        </w:rPr>
        <w:tab/>
      </w:r>
      <w:r w:rsidRPr="009E4BE3">
        <w:rPr>
          <w:rFonts w:ascii="Times New Roman" w:hAnsi="Times New Roman"/>
          <w:b/>
          <w:sz w:val="24"/>
          <w:szCs w:val="24"/>
        </w:rPr>
        <w:tab/>
      </w:r>
      <w:r w:rsidRPr="009E4BE3">
        <w:rPr>
          <w:rFonts w:ascii="Times New Roman" w:hAnsi="Times New Roman"/>
          <w:b/>
          <w:sz w:val="24"/>
          <w:szCs w:val="24"/>
        </w:rPr>
        <w:tab/>
      </w:r>
      <w:r w:rsidRPr="009E4BE3">
        <w:rPr>
          <w:rFonts w:ascii="Times New Roman" w:hAnsi="Times New Roman"/>
          <w:b/>
          <w:sz w:val="24"/>
          <w:szCs w:val="24"/>
        </w:rPr>
        <w:tab/>
      </w:r>
      <w:r w:rsidR="000A0839" w:rsidRPr="009E4BE3">
        <w:rPr>
          <w:rFonts w:ascii="Times New Roman" w:hAnsi="Times New Roman"/>
          <w:b/>
          <w:sz w:val="24"/>
          <w:szCs w:val="24"/>
        </w:rPr>
        <w:tab/>
      </w:r>
      <w:r w:rsidR="000A0839" w:rsidRPr="009E4BE3">
        <w:rPr>
          <w:rFonts w:ascii="Times New Roman" w:hAnsi="Times New Roman"/>
          <w:b/>
          <w:sz w:val="24"/>
          <w:szCs w:val="24"/>
        </w:rPr>
        <w:tab/>
        <w:t>Tonči Šangulin</w:t>
      </w:r>
    </w:p>
    <w:sectPr w:rsidR="00CD5A71" w:rsidSect="00E636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D5F" w:rsidRDefault="00A30D5F" w:rsidP="00BA334F">
      <w:pPr>
        <w:spacing w:after="0" w:line="240" w:lineRule="auto"/>
      </w:pPr>
      <w:r>
        <w:separator/>
      </w:r>
    </w:p>
  </w:endnote>
  <w:endnote w:type="continuationSeparator" w:id="0">
    <w:p w:rsidR="00A30D5F" w:rsidRDefault="00A30D5F" w:rsidP="00BA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8976"/>
      <w:docPartObj>
        <w:docPartGallery w:val="Page Numbers (Bottom of Page)"/>
        <w:docPartUnique/>
      </w:docPartObj>
    </w:sdtPr>
    <w:sdtEndPr/>
    <w:sdtContent>
      <w:p w:rsidR="008D2543" w:rsidRDefault="002C7E29">
        <w:pPr>
          <w:pStyle w:val="Podnoje"/>
          <w:jc w:val="right"/>
        </w:pPr>
        <w:r>
          <w:rPr>
            <w:noProof/>
          </w:rPr>
          <w:fldChar w:fldCharType="begin"/>
        </w:r>
        <w:r>
          <w:rPr>
            <w:noProof/>
          </w:rPr>
          <w:instrText xml:space="preserve"> PAGE   \* MERGEFORMAT </w:instrText>
        </w:r>
        <w:r>
          <w:rPr>
            <w:noProof/>
          </w:rPr>
          <w:fldChar w:fldCharType="separate"/>
        </w:r>
        <w:r w:rsidR="00E8419B">
          <w:rPr>
            <w:noProof/>
          </w:rPr>
          <w:t>1</w:t>
        </w:r>
        <w:r>
          <w:rPr>
            <w:noProof/>
          </w:rPr>
          <w:fldChar w:fldCharType="end"/>
        </w:r>
      </w:p>
    </w:sdtContent>
  </w:sdt>
  <w:p w:rsidR="008D2543" w:rsidRDefault="008D254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D5F" w:rsidRDefault="00A30D5F" w:rsidP="00BA334F">
      <w:pPr>
        <w:spacing w:after="0" w:line="240" w:lineRule="auto"/>
      </w:pPr>
      <w:r>
        <w:separator/>
      </w:r>
    </w:p>
  </w:footnote>
  <w:footnote w:type="continuationSeparator" w:id="0">
    <w:p w:rsidR="00A30D5F" w:rsidRDefault="00A30D5F" w:rsidP="00BA3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70B" w:rsidRDefault="00E2470B" w:rsidP="00E2470B">
    <w:pPr>
      <w:pStyle w:val="Zaglavlje"/>
      <w:ind w:left="4956"/>
      <w:jc w:val="center"/>
      <w:rPr>
        <w:rFonts w:eastAsia="Calibri"/>
      </w:rPr>
    </w:pPr>
    <w:r>
      <w:t>NACRT PRIJEDLOGA ODLUKE –</w:t>
    </w:r>
  </w:p>
  <w:p w:rsidR="00E2470B" w:rsidRDefault="00E2470B" w:rsidP="00E2470B">
    <w:pPr>
      <w:pStyle w:val="Zaglavlje"/>
      <w:ind w:left="4956"/>
      <w:jc w:val="center"/>
    </w:pPr>
    <w:r>
      <w:t>za savjetovanje sa zainteresiranom javnošću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7AD7"/>
    <w:multiLevelType w:val="hybridMultilevel"/>
    <w:tmpl w:val="C7FA7674"/>
    <w:lvl w:ilvl="0" w:tplc="53A08F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3D50B6"/>
    <w:multiLevelType w:val="hybridMultilevel"/>
    <w:tmpl w:val="2252F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AE3161"/>
    <w:multiLevelType w:val="hybridMultilevel"/>
    <w:tmpl w:val="E5A6B882"/>
    <w:lvl w:ilvl="0" w:tplc="0C4C1870">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1A2D72DD"/>
    <w:multiLevelType w:val="hybridMultilevel"/>
    <w:tmpl w:val="C6E62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4D1FB9"/>
    <w:multiLevelType w:val="hybridMultilevel"/>
    <w:tmpl w:val="7F3233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640D37"/>
    <w:multiLevelType w:val="hybridMultilevel"/>
    <w:tmpl w:val="3D50A22E"/>
    <w:lvl w:ilvl="0" w:tplc="B1A8F04C">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0D6B96"/>
    <w:multiLevelType w:val="hybridMultilevel"/>
    <w:tmpl w:val="358CC7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9314D3"/>
    <w:multiLevelType w:val="hybridMultilevel"/>
    <w:tmpl w:val="F8906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E20890"/>
    <w:multiLevelType w:val="hybridMultilevel"/>
    <w:tmpl w:val="AAB2FC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DB4111"/>
    <w:multiLevelType w:val="hybridMultilevel"/>
    <w:tmpl w:val="97F4DC6E"/>
    <w:lvl w:ilvl="0" w:tplc="2256B2B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123DF0"/>
    <w:multiLevelType w:val="hybridMultilevel"/>
    <w:tmpl w:val="26D2C0CA"/>
    <w:lvl w:ilvl="0" w:tplc="AAE0EAC0">
      <w:start w:val="1"/>
      <w:numFmt w:val="decimal"/>
      <w:lvlText w:val="%1."/>
      <w:lvlJc w:val="left"/>
      <w:pPr>
        <w:ind w:left="720" w:hanging="360"/>
      </w:pPr>
      <w:rPr>
        <w:b w:val="0"/>
        <w:i w:val="0"/>
        <w:color w:val="auto"/>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4BEE2CA2"/>
    <w:multiLevelType w:val="hybridMultilevel"/>
    <w:tmpl w:val="A5ECD8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D643D7"/>
    <w:multiLevelType w:val="hybridMultilevel"/>
    <w:tmpl w:val="440AB1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CC70B4F"/>
    <w:multiLevelType w:val="multilevel"/>
    <w:tmpl w:val="41888012"/>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D8D4525"/>
    <w:multiLevelType w:val="hybridMultilevel"/>
    <w:tmpl w:val="09F0B92E"/>
    <w:lvl w:ilvl="0" w:tplc="50DEB248">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63CE1889"/>
    <w:multiLevelType w:val="hybridMultilevel"/>
    <w:tmpl w:val="98EE7ADA"/>
    <w:lvl w:ilvl="0" w:tplc="1102DCC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BCA01AE"/>
    <w:multiLevelType w:val="hybridMultilevel"/>
    <w:tmpl w:val="ED428F4E"/>
    <w:lvl w:ilvl="0" w:tplc="1D664834">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F61326"/>
    <w:multiLevelType w:val="hybridMultilevel"/>
    <w:tmpl w:val="967A6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C9C7E59"/>
    <w:multiLevelType w:val="hybridMultilevel"/>
    <w:tmpl w:val="F8906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3683A85"/>
    <w:multiLevelType w:val="hybridMultilevel"/>
    <w:tmpl w:val="B11E44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DB272C0"/>
    <w:multiLevelType w:val="hybridMultilevel"/>
    <w:tmpl w:val="3F8C4B14"/>
    <w:lvl w:ilvl="0" w:tplc="EB6ADF2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9"/>
  </w:num>
  <w:num w:numId="8">
    <w:abstractNumId w:val="1"/>
  </w:num>
  <w:num w:numId="9">
    <w:abstractNumId w:val="20"/>
  </w:num>
  <w:num w:numId="10">
    <w:abstractNumId w:val="6"/>
  </w:num>
  <w:num w:numId="11">
    <w:abstractNumId w:val="15"/>
  </w:num>
  <w:num w:numId="12">
    <w:abstractNumId w:val="18"/>
  </w:num>
  <w:num w:numId="13">
    <w:abstractNumId w:val="11"/>
  </w:num>
  <w:num w:numId="14">
    <w:abstractNumId w:val="19"/>
  </w:num>
  <w:num w:numId="15">
    <w:abstractNumId w:val="12"/>
  </w:num>
  <w:num w:numId="16">
    <w:abstractNumId w:val="16"/>
  </w:num>
  <w:num w:numId="17">
    <w:abstractNumId w:val="8"/>
  </w:num>
  <w:num w:numId="18">
    <w:abstractNumId w:val="3"/>
  </w:num>
  <w:num w:numId="19">
    <w:abstractNumId w:val="17"/>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330E3"/>
    <w:rsid w:val="0000049F"/>
    <w:rsid w:val="00006C5E"/>
    <w:rsid w:val="00014A89"/>
    <w:rsid w:val="00020862"/>
    <w:rsid w:val="00026DA5"/>
    <w:rsid w:val="00042150"/>
    <w:rsid w:val="000933B5"/>
    <w:rsid w:val="000A0839"/>
    <w:rsid w:val="000C2294"/>
    <w:rsid w:val="000E14F5"/>
    <w:rsid w:val="00124E3E"/>
    <w:rsid w:val="00155B16"/>
    <w:rsid w:val="001C2833"/>
    <w:rsid w:val="001D34DA"/>
    <w:rsid w:val="001F7231"/>
    <w:rsid w:val="002012E0"/>
    <w:rsid w:val="0024294C"/>
    <w:rsid w:val="00254E7F"/>
    <w:rsid w:val="002862BF"/>
    <w:rsid w:val="002A248B"/>
    <w:rsid w:val="002C6EB9"/>
    <w:rsid w:val="002C7E29"/>
    <w:rsid w:val="002D1E96"/>
    <w:rsid w:val="00305F53"/>
    <w:rsid w:val="003330E3"/>
    <w:rsid w:val="00334B52"/>
    <w:rsid w:val="003C0572"/>
    <w:rsid w:val="003C27A2"/>
    <w:rsid w:val="003C5FAD"/>
    <w:rsid w:val="003C6D16"/>
    <w:rsid w:val="003D2955"/>
    <w:rsid w:val="003D4E7A"/>
    <w:rsid w:val="003F2861"/>
    <w:rsid w:val="00457FC3"/>
    <w:rsid w:val="004A0939"/>
    <w:rsid w:val="004B035D"/>
    <w:rsid w:val="004B085F"/>
    <w:rsid w:val="004C1E43"/>
    <w:rsid w:val="004F3C06"/>
    <w:rsid w:val="005357F3"/>
    <w:rsid w:val="005722E1"/>
    <w:rsid w:val="005D6A44"/>
    <w:rsid w:val="005E27DD"/>
    <w:rsid w:val="005F033E"/>
    <w:rsid w:val="00621C0D"/>
    <w:rsid w:val="00683B6B"/>
    <w:rsid w:val="006A01A8"/>
    <w:rsid w:val="006D700B"/>
    <w:rsid w:val="00711A3A"/>
    <w:rsid w:val="00736C1B"/>
    <w:rsid w:val="00746EA2"/>
    <w:rsid w:val="00774303"/>
    <w:rsid w:val="007A24B4"/>
    <w:rsid w:val="007C0B4E"/>
    <w:rsid w:val="007C3DB4"/>
    <w:rsid w:val="00805145"/>
    <w:rsid w:val="0083732C"/>
    <w:rsid w:val="008414D6"/>
    <w:rsid w:val="008455BB"/>
    <w:rsid w:val="0087372D"/>
    <w:rsid w:val="00874B2C"/>
    <w:rsid w:val="00894C73"/>
    <w:rsid w:val="008B5D60"/>
    <w:rsid w:val="008D2543"/>
    <w:rsid w:val="009243B4"/>
    <w:rsid w:val="009261A8"/>
    <w:rsid w:val="00947569"/>
    <w:rsid w:val="00966FB8"/>
    <w:rsid w:val="00987E7D"/>
    <w:rsid w:val="009B21B6"/>
    <w:rsid w:val="009C63B4"/>
    <w:rsid w:val="009D097B"/>
    <w:rsid w:val="009E4BE3"/>
    <w:rsid w:val="00A2570C"/>
    <w:rsid w:val="00A30D5F"/>
    <w:rsid w:val="00A34FE5"/>
    <w:rsid w:val="00A43FE1"/>
    <w:rsid w:val="00A51039"/>
    <w:rsid w:val="00AA401B"/>
    <w:rsid w:val="00AC037E"/>
    <w:rsid w:val="00AD5C68"/>
    <w:rsid w:val="00AE79B8"/>
    <w:rsid w:val="00B05739"/>
    <w:rsid w:val="00B123A0"/>
    <w:rsid w:val="00B51773"/>
    <w:rsid w:val="00B51C1E"/>
    <w:rsid w:val="00B74BCB"/>
    <w:rsid w:val="00B91769"/>
    <w:rsid w:val="00BA334F"/>
    <w:rsid w:val="00BC37B2"/>
    <w:rsid w:val="00BC6042"/>
    <w:rsid w:val="00BE1F7D"/>
    <w:rsid w:val="00BF37F1"/>
    <w:rsid w:val="00BF476B"/>
    <w:rsid w:val="00C04111"/>
    <w:rsid w:val="00C0625F"/>
    <w:rsid w:val="00C111BB"/>
    <w:rsid w:val="00C31009"/>
    <w:rsid w:val="00C32335"/>
    <w:rsid w:val="00C61C4A"/>
    <w:rsid w:val="00C6751C"/>
    <w:rsid w:val="00C8755A"/>
    <w:rsid w:val="00CD5A71"/>
    <w:rsid w:val="00D06916"/>
    <w:rsid w:val="00D60D56"/>
    <w:rsid w:val="00D72108"/>
    <w:rsid w:val="00DA2332"/>
    <w:rsid w:val="00DC00FC"/>
    <w:rsid w:val="00DC6908"/>
    <w:rsid w:val="00DE0663"/>
    <w:rsid w:val="00E2108A"/>
    <w:rsid w:val="00E228CC"/>
    <w:rsid w:val="00E2470B"/>
    <w:rsid w:val="00E369F1"/>
    <w:rsid w:val="00E5597F"/>
    <w:rsid w:val="00E63610"/>
    <w:rsid w:val="00E82701"/>
    <w:rsid w:val="00E8419B"/>
    <w:rsid w:val="00E85451"/>
    <w:rsid w:val="00E91FEE"/>
    <w:rsid w:val="00E9219F"/>
    <w:rsid w:val="00EA6340"/>
    <w:rsid w:val="00EB31BF"/>
    <w:rsid w:val="00EB4FF4"/>
    <w:rsid w:val="00EC58DA"/>
    <w:rsid w:val="00EE6B8C"/>
    <w:rsid w:val="00F81886"/>
    <w:rsid w:val="00F839CB"/>
    <w:rsid w:val="00F85676"/>
    <w:rsid w:val="00F90BCF"/>
    <w:rsid w:val="00F90CF6"/>
    <w:rsid w:val="00F94E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5E9BB-1E31-43FB-A1D5-BBA4738F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0E3"/>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330E3"/>
    <w:pPr>
      <w:spacing w:after="0" w:line="240" w:lineRule="auto"/>
    </w:pPr>
    <w:rPr>
      <w:rFonts w:ascii="Calibri" w:eastAsia="Calibri" w:hAnsi="Calibri" w:cs="Times New Roman"/>
    </w:rPr>
  </w:style>
  <w:style w:type="paragraph" w:styleId="Odlomakpopisa">
    <w:name w:val="List Paragraph"/>
    <w:basedOn w:val="Normal"/>
    <w:uiPriority w:val="34"/>
    <w:qFormat/>
    <w:rsid w:val="0083732C"/>
    <w:pPr>
      <w:ind w:left="720"/>
      <w:contextualSpacing/>
    </w:pPr>
  </w:style>
  <w:style w:type="paragraph" w:styleId="Zaglavlje">
    <w:name w:val="header"/>
    <w:basedOn w:val="Normal"/>
    <w:link w:val="ZaglavljeChar"/>
    <w:uiPriority w:val="99"/>
    <w:unhideWhenUsed/>
    <w:rsid w:val="00BA33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A334F"/>
    <w:rPr>
      <w:rFonts w:eastAsiaTheme="minorEastAsia"/>
      <w:lang w:eastAsia="hr-HR"/>
    </w:rPr>
  </w:style>
  <w:style w:type="paragraph" w:styleId="Podnoje">
    <w:name w:val="footer"/>
    <w:basedOn w:val="Normal"/>
    <w:link w:val="PodnojeChar"/>
    <w:uiPriority w:val="99"/>
    <w:unhideWhenUsed/>
    <w:rsid w:val="00BA33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334F"/>
    <w:rPr>
      <w:rFonts w:eastAsiaTheme="minorEastAsia"/>
      <w:lang w:eastAsia="hr-HR"/>
    </w:rPr>
  </w:style>
  <w:style w:type="table" w:styleId="Reetkatablice">
    <w:name w:val="Table Grid"/>
    <w:basedOn w:val="Obinatablica"/>
    <w:uiPriority w:val="59"/>
    <w:rsid w:val="00A51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00202">
      <w:bodyDiv w:val="1"/>
      <w:marLeft w:val="0"/>
      <w:marRight w:val="0"/>
      <w:marTop w:val="0"/>
      <w:marBottom w:val="0"/>
      <w:divBdr>
        <w:top w:val="none" w:sz="0" w:space="0" w:color="auto"/>
        <w:left w:val="none" w:sz="0" w:space="0" w:color="auto"/>
        <w:bottom w:val="none" w:sz="0" w:space="0" w:color="auto"/>
        <w:right w:val="none" w:sz="0" w:space="0" w:color="auto"/>
      </w:divBdr>
    </w:div>
    <w:div w:id="923683006">
      <w:bodyDiv w:val="1"/>
      <w:marLeft w:val="0"/>
      <w:marRight w:val="0"/>
      <w:marTop w:val="0"/>
      <w:marBottom w:val="0"/>
      <w:divBdr>
        <w:top w:val="none" w:sz="0" w:space="0" w:color="auto"/>
        <w:left w:val="none" w:sz="0" w:space="0" w:color="auto"/>
        <w:bottom w:val="none" w:sz="0" w:space="0" w:color="auto"/>
        <w:right w:val="none" w:sz="0" w:space="0" w:color="auto"/>
      </w:divBdr>
    </w:div>
    <w:div w:id="17029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4218</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biograd2</cp:lastModifiedBy>
  <cp:revision>57</cp:revision>
  <cp:lastPrinted>2019-04-04T07:46:00Z</cp:lastPrinted>
  <dcterms:created xsi:type="dcterms:W3CDTF">2019-04-03T05:22:00Z</dcterms:created>
  <dcterms:modified xsi:type="dcterms:W3CDTF">2019-04-08T11:59:00Z</dcterms:modified>
</cp:coreProperties>
</file>