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FD" w:rsidRDefault="00C535FD" w:rsidP="00C535FD">
      <w:pPr>
        <w:pStyle w:val="Bezproreda"/>
        <w:jc w:val="center"/>
        <w:rPr>
          <w:b/>
          <w:szCs w:val="24"/>
          <w:lang w:val="hr-HR"/>
        </w:rPr>
      </w:pPr>
    </w:p>
    <w:p w:rsidR="00C535FD" w:rsidRDefault="00C535FD" w:rsidP="00C535FD">
      <w:pPr>
        <w:jc w:val="center"/>
        <w:rPr>
          <w:rFonts w:ascii="Calibri" w:hAnsi="Calibri"/>
          <w:noProof/>
          <w:sz w:val="20"/>
          <w:lang w:val="hr-HR"/>
        </w:rPr>
      </w:pPr>
    </w:p>
    <w:p w:rsidR="00C535FD" w:rsidRDefault="00C535FD" w:rsidP="00C535FD">
      <w:pPr>
        <w:jc w:val="center"/>
        <w:rPr>
          <w:rFonts w:ascii="Calibri" w:hAnsi="Calibri"/>
          <w:noProof/>
          <w:sz w:val="20"/>
          <w:lang w:val="hr-HR"/>
        </w:rPr>
      </w:pPr>
    </w:p>
    <w:p w:rsidR="00C535FD" w:rsidRDefault="004E6041" w:rsidP="00C535FD">
      <w:pPr>
        <w:jc w:val="center"/>
        <w:rPr>
          <w:rFonts w:ascii="Calibri" w:hAnsi="Calibri"/>
          <w:noProof/>
          <w:sz w:val="20"/>
          <w:lang w:val="hr-HR"/>
        </w:rPr>
      </w:pPr>
      <w:r>
        <w:rPr>
          <w:b/>
          <w:noProof/>
          <w:sz w:val="32"/>
          <w:lang w:val="hr-HR" w:bidi="dz-B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55pt;margin-top:4pt;width:29.55pt;height:36pt;z-index:-251658752;mso-wrap-edited:f" wrapcoords="-273 0 -273 13114 273 16971 4648 20571 8203 21343 9023 21343 12030 21343 13124 21343 16678 20571 21053 16971 21600 13371 21600 0 -273 0">
            <v:imagedata r:id="rId8" o:title=""/>
            <w10:wrap type="square" side="right" anchorx="page"/>
          </v:shape>
          <o:OLEObject Type="Embed" ProgID="CorelDraw.Graphic.8" ShapeID="_x0000_s1026" DrawAspect="Content" ObjectID="_1723971580" r:id="rId9"/>
        </w:object>
      </w:r>
    </w:p>
    <w:p w:rsidR="00C535FD" w:rsidRDefault="00C535FD" w:rsidP="00C535FD">
      <w:pPr>
        <w:jc w:val="center"/>
        <w:rPr>
          <w:b/>
          <w:noProof/>
          <w:sz w:val="32"/>
          <w:lang w:val="hr-HR"/>
        </w:rPr>
      </w:pPr>
    </w:p>
    <w:p w:rsidR="00C535FD" w:rsidRDefault="00C535FD" w:rsidP="00C535FD">
      <w:pPr>
        <w:jc w:val="center"/>
        <w:rPr>
          <w:b/>
          <w:noProof/>
          <w:sz w:val="32"/>
          <w:lang w:val="hr-HR"/>
        </w:rPr>
      </w:pPr>
    </w:p>
    <w:p w:rsidR="00C535FD" w:rsidRDefault="00C535FD" w:rsidP="00C535FD">
      <w:pPr>
        <w:jc w:val="center"/>
        <w:rPr>
          <w:b/>
          <w:noProof/>
          <w:sz w:val="32"/>
          <w:lang w:val="hr-HR"/>
        </w:rPr>
      </w:pPr>
    </w:p>
    <w:p w:rsidR="00C535FD" w:rsidRPr="00F66FD0" w:rsidRDefault="00C535FD" w:rsidP="00C535FD">
      <w:pPr>
        <w:jc w:val="center"/>
        <w:rPr>
          <w:noProof/>
          <w:sz w:val="32"/>
          <w:lang w:val="hr-HR"/>
        </w:rPr>
      </w:pPr>
      <w:r w:rsidRPr="00F66FD0">
        <w:rPr>
          <w:b/>
          <w:noProof/>
          <w:sz w:val="32"/>
          <w:lang w:val="hr-HR"/>
        </w:rPr>
        <w:t>GRAD BIOGRAD NA MORU</w:t>
      </w:r>
    </w:p>
    <w:p w:rsidR="00C535FD" w:rsidRPr="00F66FD0" w:rsidRDefault="00C535FD" w:rsidP="00C535FD">
      <w:pPr>
        <w:jc w:val="center"/>
        <w:rPr>
          <w:noProof/>
          <w:sz w:val="32"/>
          <w:lang w:val="hr-HR"/>
        </w:rPr>
      </w:pPr>
    </w:p>
    <w:p w:rsidR="00C535FD" w:rsidRPr="00F66FD0" w:rsidRDefault="00C535FD" w:rsidP="00C535FD">
      <w:pPr>
        <w:pStyle w:val="SubTitle2"/>
        <w:rPr>
          <w:noProof/>
          <w:lang w:val="hr-HR"/>
        </w:rPr>
      </w:pPr>
    </w:p>
    <w:p w:rsidR="00C535FD" w:rsidRPr="00F66FD0" w:rsidRDefault="00C535FD" w:rsidP="00C535FD">
      <w:pPr>
        <w:pStyle w:val="SubTitle2"/>
        <w:rPr>
          <w:noProof/>
          <w:lang w:val="hr-HR"/>
        </w:rPr>
      </w:pPr>
    </w:p>
    <w:p w:rsidR="00C535FD" w:rsidRPr="00F66FD0" w:rsidRDefault="00C535FD" w:rsidP="00C535FD">
      <w:pPr>
        <w:pStyle w:val="SubTitle2"/>
        <w:rPr>
          <w:bCs/>
          <w:noProof/>
          <w:sz w:val="36"/>
          <w:szCs w:val="36"/>
          <w:lang w:val="hr-HR" w:eastAsia="de-DE"/>
        </w:rPr>
      </w:pPr>
    </w:p>
    <w:p w:rsidR="00C535FD" w:rsidRPr="00F66FD0" w:rsidRDefault="00C535FD" w:rsidP="00C535FD">
      <w:pPr>
        <w:pStyle w:val="SubTitle2"/>
        <w:rPr>
          <w:noProof/>
          <w:lang w:val="hr-HR"/>
        </w:rPr>
      </w:pPr>
      <w:r w:rsidRPr="00F66FD0">
        <w:rPr>
          <w:bCs/>
          <w:noProof/>
          <w:sz w:val="36"/>
          <w:szCs w:val="36"/>
          <w:lang w:val="hr-HR" w:eastAsia="de-DE"/>
        </w:rPr>
        <w:t xml:space="preserve">JAVNI POZIV ZA FINANCIRANJE JAVNIH POTREBA IZ PODRUČJA SOCIJALNE I ZDRAVSTVENE SKRBI </w:t>
      </w:r>
      <w:r>
        <w:rPr>
          <w:bCs/>
          <w:noProof/>
          <w:sz w:val="36"/>
          <w:szCs w:val="36"/>
          <w:lang w:val="hr-HR" w:eastAsia="de-DE"/>
        </w:rPr>
        <w:t xml:space="preserve">ZA </w:t>
      </w:r>
      <w:r w:rsidRPr="00F66FD0">
        <w:rPr>
          <w:bCs/>
          <w:noProof/>
          <w:sz w:val="36"/>
          <w:szCs w:val="36"/>
          <w:lang w:val="hr-HR" w:eastAsia="de-DE"/>
        </w:rPr>
        <w:t>20</w:t>
      </w:r>
      <w:r>
        <w:rPr>
          <w:bCs/>
          <w:noProof/>
          <w:sz w:val="36"/>
          <w:szCs w:val="36"/>
          <w:lang w:val="hr-HR" w:eastAsia="de-DE"/>
        </w:rPr>
        <w:t>23</w:t>
      </w:r>
      <w:r w:rsidRPr="00F66FD0">
        <w:rPr>
          <w:bCs/>
          <w:noProof/>
          <w:sz w:val="36"/>
          <w:szCs w:val="36"/>
          <w:lang w:val="hr-HR" w:eastAsia="de-DE"/>
        </w:rPr>
        <w:t>. GODIN</w:t>
      </w:r>
      <w:r>
        <w:rPr>
          <w:bCs/>
          <w:noProof/>
          <w:sz w:val="36"/>
          <w:szCs w:val="36"/>
          <w:lang w:val="hr-HR" w:eastAsia="de-DE"/>
        </w:rPr>
        <w:t>U</w:t>
      </w:r>
    </w:p>
    <w:p w:rsidR="00C535FD" w:rsidRPr="00F66FD0" w:rsidRDefault="00C535FD" w:rsidP="00C535FD">
      <w:pPr>
        <w:pStyle w:val="SubTitle2"/>
        <w:rPr>
          <w:noProof/>
          <w:lang w:val="hr-HR"/>
        </w:rPr>
      </w:pPr>
    </w:p>
    <w:p w:rsidR="00C535FD" w:rsidRPr="00F66FD0" w:rsidRDefault="00C535FD" w:rsidP="00C535FD">
      <w:pPr>
        <w:pStyle w:val="SubTitle1"/>
        <w:rPr>
          <w:noProof/>
          <w:lang w:val="hr-HR"/>
        </w:rPr>
      </w:pPr>
      <w:r w:rsidRPr="00F66FD0">
        <w:rPr>
          <w:b w:val="0"/>
          <w:noProof/>
          <w:sz w:val="32"/>
          <w:szCs w:val="32"/>
          <w:lang w:val="hr-HR"/>
        </w:rPr>
        <w:t>Upute za prijavitelje</w:t>
      </w:r>
      <w:r w:rsidRPr="00F66FD0">
        <w:rPr>
          <w:b w:val="0"/>
          <w:noProof/>
          <w:sz w:val="32"/>
          <w:szCs w:val="32"/>
          <w:lang w:val="hr-HR"/>
        </w:rPr>
        <w:br/>
      </w:r>
    </w:p>
    <w:p w:rsidR="00C535FD" w:rsidRPr="00F66FD0" w:rsidRDefault="00C535FD" w:rsidP="00C535FD">
      <w:pPr>
        <w:pStyle w:val="SubTitle2"/>
        <w:rPr>
          <w:noProof/>
          <w:lang w:val="hr-HR"/>
        </w:rPr>
      </w:pPr>
    </w:p>
    <w:p w:rsidR="00C535FD" w:rsidRDefault="00C535FD" w:rsidP="00C535FD">
      <w:pPr>
        <w:pStyle w:val="SubTitle1"/>
        <w:rPr>
          <w:b w:val="0"/>
          <w:noProof/>
          <w:sz w:val="32"/>
          <w:szCs w:val="32"/>
          <w:lang w:val="hr-HR"/>
        </w:rPr>
      </w:pPr>
    </w:p>
    <w:p w:rsidR="00C535FD" w:rsidRDefault="00C535FD" w:rsidP="00C535FD">
      <w:pPr>
        <w:pStyle w:val="SubTitle1"/>
        <w:rPr>
          <w:b w:val="0"/>
          <w:noProof/>
          <w:sz w:val="32"/>
          <w:szCs w:val="32"/>
          <w:lang w:val="hr-HR"/>
        </w:rPr>
      </w:pPr>
    </w:p>
    <w:p w:rsidR="00C535FD" w:rsidRDefault="00C535FD" w:rsidP="00C535FD">
      <w:pPr>
        <w:pStyle w:val="SubTitle1"/>
        <w:rPr>
          <w:b w:val="0"/>
          <w:noProof/>
          <w:sz w:val="32"/>
          <w:szCs w:val="32"/>
          <w:lang w:val="hr-HR"/>
        </w:rPr>
      </w:pPr>
    </w:p>
    <w:p w:rsidR="00C535FD" w:rsidRDefault="00C535FD" w:rsidP="00C535FD">
      <w:pPr>
        <w:pStyle w:val="SubTitle1"/>
        <w:rPr>
          <w:b w:val="0"/>
          <w:noProof/>
          <w:sz w:val="32"/>
          <w:szCs w:val="32"/>
          <w:lang w:val="hr-HR"/>
        </w:rPr>
      </w:pPr>
    </w:p>
    <w:p w:rsidR="00C535FD" w:rsidRDefault="00C535FD" w:rsidP="00C535FD">
      <w:pPr>
        <w:pStyle w:val="SubTitle1"/>
        <w:rPr>
          <w:b w:val="0"/>
          <w:noProof/>
          <w:sz w:val="32"/>
          <w:szCs w:val="32"/>
          <w:lang w:val="hr-HR"/>
        </w:rPr>
      </w:pPr>
    </w:p>
    <w:p w:rsidR="00C535FD" w:rsidRDefault="00C535FD" w:rsidP="00C535FD">
      <w:pPr>
        <w:pStyle w:val="SubTitle1"/>
        <w:rPr>
          <w:b w:val="0"/>
          <w:noProof/>
          <w:sz w:val="32"/>
          <w:szCs w:val="32"/>
          <w:lang w:val="hr-HR"/>
        </w:rPr>
      </w:pPr>
    </w:p>
    <w:p w:rsidR="00C535FD" w:rsidRPr="00F66FD0" w:rsidRDefault="00C535FD" w:rsidP="00C535FD">
      <w:pPr>
        <w:pStyle w:val="SubTitle1"/>
        <w:rPr>
          <w:b w:val="0"/>
          <w:noProof/>
          <w:sz w:val="32"/>
          <w:szCs w:val="32"/>
          <w:lang w:val="hr-HR"/>
        </w:rPr>
      </w:pPr>
      <w:r w:rsidRPr="00F66FD0">
        <w:rPr>
          <w:b w:val="0"/>
          <w:noProof/>
          <w:sz w:val="32"/>
          <w:szCs w:val="32"/>
          <w:lang w:val="hr-HR"/>
        </w:rPr>
        <w:t xml:space="preserve">Datum objave natječaja: </w:t>
      </w:r>
      <w:r w:rsidR="003D5932">
        <w:rPr>
          <w:b w:val="0"/>
          <w:noProof/>
          <w:sz w:val="32"/>
          <w:szCs w:val="32"/>
          <w:lang w:val="hr-HR"/>
        </w:rPr>
        <w:t>6.9.</w:t>
      </w:r>
      <w:r w:rsidRPr="00F66FD0">
        <w:rPr>
          <w:b w:val="0"/>
          <w:noProof/>
          <w:sz w:val="32"/>
          <w:szCs w:val="32"/>
          <w:lang w:val="hr-HR"/>
        </w:rPr>
        <w:t>20</w:t>
      </w:r>
      <w:r>
        <w:rPr>
          <w:b w:val="0"/>
          <w:noProof/>
          <w:sz w:val="32"/>
          <w:szCs w:val="32"/>
          <w:lang w:val="hr-HR"/>
        </w:rPr>
        <w:t>22</w:t>
      </w:r>
      <w:r w:rsidRPr="00F66FD0">
        <w:rPr>
          <w:b w:val="0"/>
          <w:noProof/>
          <w:sz w:val="32"/>
          <w:szCs w:val="32"/>
          <w:lang w:val="hr-HR"/>
        </w:rPr>
        <w:t>. godine</w:t>
      </w:r>
    </w:p>
    <w:p w:rsidR="00C535FD" w:rsidRPr="00F66FD0" w:rsidRDefault="00C535FD" w:rsidP="00C535FD">
      <w:pPr>
        <w:pStyle w:val="SubTitle2"/>
        <w:rPr>
          <w:b w:val="0"/>
          <w:noProof/>
          <w:szCs w:val="32"/>
          <w:lang w:val="hr-HR"/>
        </w:rPr>
      </w:pPr>
      <w:r w:rsidRPr="00F66FD0">
        <w:rPr>
          <w:b w:val="0"/>
          <w:noProof/>
          <w:szCs w:val="32"/>
          <w:lang w:val="hr-HR"/>
        </w:rPr>
        <w:t>Rok za dostavu prijava:</w:t>
      </w:r>
      <w:r w:rsidR="003D5932">
        <w:rPr>
          <w:b w:val="0"/>
          <w:noProof/>
          <w:szCs w:val="32"/>
          <w:lang w:val="hr-HR"/>
        </w:rPr>
        <w:t xml:space="preserve"> 21.10.</w:t>
      </w:r>
      <w:r w:rsidRPr="00F66FD0">
        <w:rPr>
          <w:b w:val="0"/>
          <w:noProof/>
          <w:szCs w:val="32"/>
          <w:lang w:val="hr-HR"/>
        </w:rPr>
        <w:t>20</w:t>
      </w:r>
      <w:r>
        <w:rPr>
          <w:b w:val="0"/>
          <w:noProof/>
          <w:szCs w:val="32"/>
          <w:lang w:val="hr-HR"/>
        </w:rPr>
        <w:t>22</w:t>
      </w:r>
      <w:r w:rsidRPr="00F66FD0">
        <w:rPr>
          <w:b w:val="0"/>
          <w:noProof/>
          <w:szCs w:val="32"/>
          <w:lang w:val="hr-HR"/>
        </w:rPr>
        <w:t xml:space="preserve">. godine </w:t>
      </w:r>
    </w:p>
    <w:p w:rsidR="00C535FD" w:rsidRDefault="00C535FD" w:rsidP="00C535FD">
      <w:pPr>
        <w:pStyle w:val="Bezproreda"/>
        <w:rPr>
          <w:b/>
          <w:noProof/>
          <w:snapToGrid w:val="0"/>
          <w:lang w:val="hr-HR"/>
        </w:rPr>
      </w:pPr>
    </w:p>
    <w:p w:rsidR="00C535FD" w:rsidRDefault="00C535FD" w:rsidP="00C535FD">
      <w:pPr>
        <w:pStyle w:val="Bezproreda"/>
        <w:rPr>
          <w:b/>
          <w:noProof/>
          <w:snapToGrid w:val="0"/>
          <w:lang w:val="hr-HR"/>
        </w:rPr>
      </w:pPr>
    </w:p>
    <w:p w:rsidR="00C535FD" w:rsidRDefault="00C535FD" w:rsidP="00C535FD">
      <w:pPr>
        <w:pStyle w:val="Bezproreda"/>
        <w:rPr>
          <w:b/>
          <w:noProof/>
          <w:snapToGrid w:val="0"/>
          <w:lang w:val="hr-HR"/>
        </w:rPr>
      </w:pPr>
    </w:p>
    <w:p w:rsidR="00C535FD" w:rsidRDefault="00C535FD" w:rsidP="00C535FD">
      <w:pPr>
        <w:pStyle w:val="Bezproreda"/>
        <w:jc w:val="both"/>
        <w:rPr>
          <w:szCs w:val="24"/>
          <w:lang w:val="hr-HR"/>
        </w:rPr>
      </w:pPr>
      <w:r w:rsidRPr="002D6EF7">
        <w:rPr>
          <w:szCs w:val="24"/>
          <w:lang w:val="hr-HR"/>
        </w:rPr>
        <w:lastRenderedPageBreak/>
        <w:t>Obrasci za prijavu programa/projekata za Program javnih potreba u socijalnoj i zdravstv</w:t>
      </w:r>
      <w:r>
        <w:rPr>
          <w:szCs w:val="24"/>
          <w:lang w:val="hr-HR"/>
        </w:rPr>
        <w:t>enoj skrbi</w:t>
      </w:r>
      <w:r w:rsidRPr="002D6EF7">
        <w:rPr>
          <w:szCs w:val="24"/>
          <w:lang w:val="hr-HR"/>
        </w:rPr>
        <w:t xml:space="preserve"> Grada Biograda na Moru </w:t>
      </w:r>
      <w:r>
        <w:rPr>
          <w:szCs w:val="24"/>
          <w:lang w:val="hr-HR"/>
        </w:rPr>
        <w:t>za</w:t>
      </w:r>
      <w:r w:rsidRPr="002D6EF7">
        <w:rPr>
          <w:szCs w:val="24"/>
          <w:lang w:val="hr-HR"/>
        </w:rPr>
        <w:t xml:space="preserve"> </w:t>
      </w:r>
      <w:r>
        <w:rPr>
          <w:szCs w:val="24"/>
          <w:lang w:val="hr-HR"/>
        </w:rPr>
        <w:t>2023</w:t>
      </w:r>
      <w:r w:rsidRPr="002D6EF7">
        <w:rPr>
          <w:szCs w:val="24"/>
          <w:lang w:val="hr-HR"/>
        </w:rPr>
        <w:t>. godin</w:t>
      </w:r>
      <w:r>
        <w:rPr>
          <w:szCs w:val="24"/>
          <w:lang w:val="hr-HR"/>
        </w:rPr>
        <w:t>u</w:t>
      </w:r>
      <w:r w:rsidRPr="002D6EF7">
        <w:rPr>
          <w:szCs w:val="24"/>
          <w:lang w:val="hr-HR"/>
        </w:rPr>
        <w:t xml:space="preserve"> sastoje se od 3 (tri) dijela:</w:t>
      </w:r>
    </w:p>
    <w:p w:rsidR="00C535FD" w:rsidRPr="00B956E0" w:rsidRDefault="00C535FD" w:rsidP="00C535FD">
      <w:pPr>
        <w:pStyle w:val="Bezproreda"/>
        <w:jc w:val="both"/>
        <w:rPr>
          <w:b/>
          <w:szCs w:val="24"/>
          <w:lang w:val="hr-HR"/>
        </w:rPr>
      </w:pPr>
    </w:p>
    <w:p w:rsidR="00C535FD" w:rsidRDefault="00C535FD" w:rsidP="00C535FD">
      <w:pPr>
        <w:pStyle w:val="Bezproreda"/>
        <w:numPr>
          <w:ilvl w:val="0"/>
          <w:numId w:val="1"/>
        </w:numPr>
        <w:jc w:val="both"/>
        <w:rPr>
          <w:szCs w:val="24"/>
          <w:lang w:val="hr-HR"/>
        </w:rPr>
      </w:pPr>
      <w:r w:rsidRPr="002D6EF7">
        <w:rPr>
          <w:szCs w:val="24"/>
          <w:lang w:val="hr-HR"/>
        </w:rPr>
        <w:t>osnovni podaci o podnositelju prijave</w:t>
      </w:r>
    </w:p>
    <w:p w:rsidR="00C535FD" w:rsidRDefault="00C535FD" w:rsidP="00C535FD">
      <w:pPr>
        <w:pStyle w:val="Bezproreda"/>
        <w:numPr>
          <w:ilvl w:val="0"/>
          <w:numId w:val="1"/>
        </w:numPr>
        <w:jc w:val="both"/>
        <w:rPr>
          <w:szCs w:val="24"/>
          <w:lang w:val="hr-HR"/>
        </w:rPr>
      </w:pPr>
      <w:r w:rsidRPr="000677D0">
        <w:rPr>
          <w:szCs w:val="24"/>
          <w:lang w:val="hr-HR"/>
        </w:rPr>
        <w:t>osnovni podaci o programu/projektu</w:t>
      </w:r>
    </w:p>
    <w:p w:rsidR="00C535FD" w:rsidRPr="000677D0" w:rsidRDefault="00C535FD" w:rsidP="00C535FD">
      <w:pPr>
        <w:pStyle w:val="Bezproreda"/>
        <w:numPr>
          <w:ilvl w:val="0"/>
          <w:numId w:val="1"/>
        </w:numPr>
        <w:jc w:val="both"/>
        <w:rPr>
          <w:szCs w:val="24"/>
          <w:lang w:val="hr-HR"/>
        </w:rPr>
      </w:pPr>
      <w:r>
        <w:rPr>
          <w:szCs w:val="24"/>
          <w:lang w:val="hr-HR"/>
        </w:rPr>
        <w:t xml:space="preserve"> </w:t>
      </w:r>
      <w:r w:rsidRPr="000677D0">
        <w:rPr>
          <w:szCs w:val="24"/>
          <w:lang w:val="hr-HR"/>
        </w:rPr>
        <w:t>obrazac proračuna programa/projekta</w:t>
      </w:r>
    </w:p>
    <w:p w:rsidR="00C535FD" w:rsidRPr="002D6EF7" w:rsidRDefault="00C535FD" w:rsidP="00C535FD">
      <w:pPr>
        <w:pStyle w:val="Bezproreda"/>
        <w:jc w:val="both"/>
        <w:rPr>
          <w:szCs w:val="24"/>
          <w:lang w:val="hr-HR"/>
        </w:rPr>
      </w:pPr>
    </w:p>
    <w:p w:rsidR="003D5932" w:rsidRPr="003D5932" w:rsidRDefault="003D5932" w:rsidP="003D5932">
      <w:pPr>
        <w:pStyle w:val="Bezproreda"/>
        <w:jc w:val="both"/>
        <w:rPr>
          <w:szCs w:val="24"/>
          <w:lang w:val="hr-HR"/>
        </w:rPr>
      </w:pPr>
      <w:r w:rsidRPr="003D5932">
        <w:rPr>
          <w:szCs w:val="24"/>
          <w:lang w:val="hr-HR"/>
        </w:rPr>
        <w:t>Potrebno je ispuniti sve tražene podatke. Obrasci u kojima nedostaju podaci vezani uz sadržaj programa neće biti uzeti u razmatranje. U slučaju da se određene stavke, odnosno aktivnost ne planira provoditi (kao npr. uključivanje volontera i sl.) uz istu je potrebno upisati N/P (nije primjenjivo). Prostor za odgovor nije ograničen, te u slučaju potrebe za dodatnim prostorom prijavitelj može slobodno dodati retke u tablice ili druge dijelove obrasca.</w:t>
      </w:r>
    </w:p>
    <w:p w:rsidR="00C535FD" w:rsidRPr="003D5932" w:rsidRDefault="003D5932" w:rsidP="003D5932">
      <w:pPr>
        <w:pStyle w:val="Bezproreda"/>
        <w:jc w:val="both"/>
        <w:rPr>
          <w:szCs w:val="24"/>
          <w:lang w:val="hr-HR"/>
        </w:rPr>
      </w:pPr>
      <w:r w:rsidRPr="003D5932">
        <w:rPr>
          <w:szCs w:val="24"/>
          <w:lang w:val="hr-HR"/>
        </w:rPr>
        <w:t>Obrazac je potrebno ispuniti na računalu. Rukom ispisani obrasci neće biti uzeti u razmatranje iznimno ako udruga nema mogućnosti iste ispisati računalom.</w:t>
      </w:r>
    </w:p>
    <w:p w:rsidR="003D5932" w:rsidRPr="002D6EF7" w:rsidRDefault="003D5932" w:rsidP="003D5932">
      <w:pPr>
        <w:pStyle w:val="Bezproreda"/>
        <w:jc w:val="both"/>
        <w:rPr>
          <w:szCs w:val="24"/>
          <w:lang w:val="hr-HR"/>
        </w:rPr>
      </w:pPr>
    </w:p>
    <w:p w:rsidR="00C535FD" w:rsidRPr="002D6EF7" w:rsidRDefault="00C535FD" w:rsidP="00C535FD">
      <w:pPr>
        <w:pStyle w:val="Bezproreda"/>
        <w:jc w:val="both"/>
        <w:rPr>
          <w:szCs w:val="24"/>
          <w:lang w:val="hr-HR"/>
        </w:rPr>
      </w:pPr>
      <w:r w:rsidRPr="002D6EF7">
        <w:rPr>
          <w:szCs w:val="24"/>
          <w:lang w:val="hr-HR"/>
        </w:rPr>
        <w:t>U pojedine dijelove obrasca potrebno je upisati kako slijedi:</w:t>
      </w:r>
    </w:p>
    <w:p w:rsidR="00C535FD" w:rsidRPr="002C58FA" w:rsidRDefault="00C535FD" w:rsidP="00C535FD">
      <w:pPr>
        <w:pStyle w:val="Bezproreda"/>
        <w:jc w:val="both"/>
        <w:rPr>
          <w:b/>
          <w:szCs w:val="24"/>
          <w:u w:val="single"/>
          <w:lang w:val="hr-HR"/>
        </w:rPr>
      </w:pPr>
    </w:p>
    <w:p w:rsidR="00C535FD" w:rsidRPr="002C58FA" w:rsidRDefault="00C535FD" w:rsidP="00C535FD">
      <w:pPr>
        <w:pStyle w:val="Bezproreda"/>
        <w:jc w:val="both"/>
        <w:rPr>
          <w:b/>
          <w:szCs w:val="24"/>
          <w:u w:val="single"/>
        </w:rPr>
      </w:pPr>
      <w:r w:rsidRPr="002C58FA">
        <w:rPr>
          <w:b/>
          <w:szCs w:val="24"/>
          <w:u w:val="single"/>
        </w:rPr>
        <w:t>I. OSNOVNI PODACI O PODNOSITELJU PRIJAVE</w:t>
      </w:r>
    </w:p>
    <w:p w:rsidR="00C535FD" w:rsidRPr="002C58FA" w:rsidRDefault="00C535FD" w:rsidP="00C535FD">
      <w:pPr>
        <w:pStyle w:val="Bezproreda"/>
        <w:jc w:val="both"/>
        <w:rPr>
          <w:b/>
          <w:szCs w:val="24"/>
          <w:u w:val="single"/>
          <w:lang w:val="hr-HR"/>
        </w:rPr>
      </w:pPr>
    </w:p>
    <w:p w:rsidR="00C535FD" w:rsidRPr="002D6EF7" w:rsidRDefault="00C535FD" w:rsidP="00C535FD">
      <w:pPr>
        <w:pStyle w:val="Bezproreda"/>
        <w:jc w:val="both"/>
        <w:rPr>
          <w:szCs w:val="24"/>
          <w:lang w:val="hr-HR"/>
        </w:rPr>
      </w:pPr>
      <w:r w:rsidRPr="002D6EF7">
        <w:rPr>
          <w:szCs w:val="24"/>
          <w:lang w:val="hr-HR"/>
        </w:rPr>
        <w:t>Ovaj dio obrasca potrebno je jasno popuniti radi identifikacije predlagatelja, ažuriranja podataka i daljnje komunikacije.</w:t>
      </w:r>
    </w:p>
    <w:p w:rsidR="00C535FD" w:rsidRPr="002D6EF7" w:rsidRDefault="00C535FD" w:rsidP="00C535FD">
      <w:pPr>
        <w:pStyle w:val="Bezproreda"/>
        <w:jc w:val="both"/>
        <w:rPr>
          <w:szCs w:val="24"/>
          <w:lang w:val="hr-HR"/>
        </w:rPr>
      </w:pPr>
    </w:p>
    <w:p w:rsidR="00C535FD" w:rsidRPr="002C58FA" w:rsidRDefault="00C535FD" w:rsidP="00C535FD">
      <w:pPr>
        <w:pStyle w:val="Bezproreda"/>
        <w:jc w:val="both"/>
        <w:rPr>
          <w:b/>
          <w:szCs w:val="24"/>
          <w:lang w:val="hr-HR"/>
        </w:rPr>
      </w:pPr>
      <w:r w:rsidRPr="002C58FA">
        <w:rPr>
          <w:b/>
          <w:szCs w:val="24"/>
          <w:lang w:val="hr-HR"/>
        </w:rPr>
        <w:t xml:space="preserve"> Podaci o zaposlenima: </w:t>
      </w:r>
    </w:p>
    <w:p w:rsidR="00C535FD" w:rsidRPr="002D6EF7" w:rsidRDefault="00C535FD" w:rsidP="00C535FD">
      <w:pPr>
        <w:pStyle w:val="Bezproreda"/>
        <w:jc w:val="both"/>
        <w:rPr>
          <w:szCs w:val="24"/>
          <w:lang w:val="hr-HR"/>
        </w:rPr>
      </w:pPr>
      <w:r w:rsidRPr="002D6EF7">
        <w:rPr>
          <w:szCs w:val="24"/>
          <w:lang w:val="hr-HR"/>
        </w:rPr>
        <w:t>- za pra</w:t>
      </w:r>
      <w:r>
        <w:rPr>
          <w:szCs w:val="24"/>
          <w:lang w:val="hr-HR"/>
        </w:rPr>
        <w:t xml:space="preserve">vne i/ili fizičke osobe </w:t>
      </w:r>
      <w:r w:rsidRPr="002D6EF7">
        <w:rPr>
          <w:szCs w:val="24"/>
          <w:lang w:val="hr-HR"/>
        </w:rPr>
        <w:t xml:space="preserve">potrebno je navesti zaposlene u organizacijskoj cjelini </w:t>
      </w:r>
      <w:r>
        <w:rPr>
          <w:szCs w:val="24"/>
          <w:lang w:val="hr-HR"/>
        </w:rPr>
        <w:t>koji</w:t>
      </w:r>
      <w:r w:rsidRPr="002D6EF7">
        <w:rPr>
          <w:szCs w:val="24"/>
          <w:lang w:val="hr-HR"/>
        </w:rPr>
        <w:t xml:space="preserve"> će  direktno sudjelovati u provedbi prijavljenog programa/projekta,</w:t>
      </w:r>
    </w:p>
    <w:p w:rsidR="00C535FD" w:rsidRPr="002D6EF7" w:rsidRDefault="00C535FD" w:rsidP="00C535FD">
      <w:pPr>
        <w:pStyle w:val="Bezproreda"/>
        <w:jc w:val="both"/>
        <w:rPr>
          <w:szCs w:val="24"/>
        </w:rPr>
      </w:pPr>
    </w:p>
    <w:p w:rsidR="00C535FD" w:rsidRPr="002C58FA" w:rsidRDefault="00C535FD" w:rsidP="00C535FD">
      <w:pPr>
        <w:pStyle w:val="Bezproreda"/>
        <w:jc w:val="both"/>
        <w:rPr>
          <w:b/>
          <w:szCs w:val="24"/>
          <w:u w:val="single"/>
        </w:rPr>
      </w:pPr>
      <w:r w:rsidRPr="002C58FA">
        <w:rPr>
          <w:b/>
          <w:szCs w:val="24"/>
          <w:u w:val="single"/>
        </w:rPr>
        <w:t>II. OSNOVNI PODACI O PROGRAMU/PROJEKTU</w:t>
      </w:r>
    </w:p>
    <w:p w:rsidR="00C535FD" w:rsidRPr="002D6EF7" w:rsidRDefault="00C535FD" w:rsidP="00C535FD">
      <w:pPr>
        <w:pStyle w:val="Bezproreda"/>
        <w:jc w:val="both"/>
        <w:rPr>
          <w:szCs w:val="24"/>
          <w:lang w:val="hr-HR"/>
        </w:rPr>
      </w:pPr>
    </w:p>
    <w:p w:rsidR="00C535FD" w:rsidRPr="002D6EF7" w:rsidRDefault="00C535FD" w:rsidP="00C535FD">
      <w:pPr>
        <w:pStyle w:val="Bezproreda"/>
        <w:jc w:val="both"/>
        <w:rPr>
          <w:szCs w:val="24"/>
          <w:lang w:val="hr-HR"/>
        </w:rPr>
      </w:pPr>
      <w:r w:rsidRPr="002C58FA">
        <w:rPr>
          <w:b/>
          <w:szCs w:val="24"/>
          <w:lang w:val="hr-HR"/>
        </w:rPr>
        <w:t>Naziv programa/projekta</w:t>
      </w:r>
      <w:r w:rsidRPr="002D6EF7">
        <w:rPr>
          <w:szCs w:val="24"/>
          <w:lang w:val="hr-HR"/>
        </w:rPr>
        <w:t xml:space="preserve"> treba biti kratak, sadržajan i po mogućnosti upućivati na ključnu aktivnost.</w:t>
      </w:r>
    </w:p>
    <w:p w:rsidR="00C535FD" w:rsidRPr="002D6EF7" w:rsidRDefault="00C535FD" w:rsidP="00C535FD">
      <w:pPr>
        <w:pStyle w:val="Bezproreda"/>
        <w:jc w:val="both"/>
        <w:rPr>
          <w:szCs w:val="24"/>
          <w:lang w:val="hr-HR"/>
        </w:rPr>
      </w:pPr>
    </w:p>
    <w:p w:rsidR="00C535FD" w:rsidRPr="002D6EF7" w:rsidRDefault="00C535FD" w:rsidP="00C535FD">
      <w:pPr>
        <w:pStyle w:val="Bezproreda"/>
        <w:jc w:val="both"/>
        <w:rPr>
          <w:szCs w:val="24"/>
          <w:lang w:val="hr-HR"/>
        </w:rPr>
      </w:pPr>
      <w:r w:rsidRPr="002D6EF7">
        <w:rPr>
          <w:szCs w:val="24"/>
          <w:lang w:val="hr-HR"/>
        </w:rPr>
        <w:t>Područje na koje se program/projekt odnosi upućuje na povezanost prijedloga programa/projekta s aktivnostima iz djelokruga rada</w:t>
      </w:r>
      <w:r>
        <w:rPr>
          <w:szCs w:val="24"/>
          <w:lang w:val="hr-HR"/>
        </w:rPr>
        <w:t xml:space="preserve"> Jedinstvenog upravnog odjela</w:t>
      </w:r>
      <w:r w:rsidRPr="002D6EF7">
        <w:rPr>
          <w:szCs w:val="24"/>
          <w:lang w:val="hr-HR"/>
        </w:rPr>
        <w:t xml:space="preserve"> od interesa za Grad </w:t>
      </w:r>
      <w:r>
        <w:rPr>
          <w:szCs w:val="24"/>
          <w:lang w:val="hr-HR"/>
        </w:rPr>
        <w:t>Biograd na Moru</w:t>
      </w:r>
      <w:r w:rsidRPr="002D6EF7">
        <w:rPr>
          <w:szCs w:val="24"/>
          <w:lang w:val="hr-HR"/>
        </w:rPr>
        <w:t>. Program/projekt se može prijaviti samo za jedno od navedenih područja.</w:t>
      </w:r>
    </w:p>
    <w:p w:rsidR="00C535FD" w:rsidRDefault="00C535FD" w:rsidP="00C535FD">
      <w:pPr>
        <w:pStyle w:val="Bezproreda"/>
        <w:jc w:val="both"/>
        <w:rPr>
          <w:szCs w:val="24"/>
          <w:lang w:val="hr-HR"/>
        </w:rPr>
      </w:pPr>
    </w:p>
    <w:p w:rsidR="00C535FD" w:rsidRPr="002D6EF7" w:rsidRDefault="00C535FD" w:rsidP="00C535FD">
      <w:pPr>
        <w:pStyle w:val="Bezproreda"/>
        <w:jc w:val="both"/>
        <w:rPr>
          <w:i/>
          <w:szCs w:val="24"/>
          <w:lang w:val="hr-HR"/>
        </w:rPr>
      </w:pPr>
      <w:r w:rsidRPr="002C58FA">
        <w:rPr>
          <w:b/>
          <w:szCs w:val="24"/>
          <w:lang w:val="hr-HR"/>
        </w:rPr>
        <w:t>1. Sažetak programa/projekta</w:t>
      </w:r>
      <w:r w:rsidRPr="002D6EF7">
        <w:rPr>
          <w:szCs w:val="24"/>
          <w:lang w:val="hr-HR"/>
        </w:rPr>
        <w:t xml:space="preserve"> treba sadržavati kratki prikaz problema, ciljeva i glavnih aktivnosti.</w:t>
      </w:r>
    </w:p>
    <w:p w:rsidR="00C535FD" w:rsidRPr="002C58FA" w:rsidRDefault="00C535FD" w:rsidP="00C535FD">
      <w:pPr>
        <w:pStyle w:val="Bezproreda"/>
        <w:jc w:val="both"/>
        <w:rPr>
          <w:b/>
          <w:szCs w:val="24"/>
          <w:lang w:val="hr-HR"/>
        </w:rPr>
      </w:pPr>
      <w:r w:rsidRPr="002C58FA">
        <w:rPr>
          <w:b/>
          <w:szCs w:val="24"/>
          <w:lang w:val="hr-HR"/>
        </w:rPr>
        <w:t xml:space="preserve">2. Opis problema </w:t>
      </w:r>
    </w:p>
    <w:p w:rsidR="00C535FD" w:rsidRPr="002D6EF7" w:rsidRDefault="00C535FD" w:rsidP="00C535FD">
      <w:pPr>
        <w:pStyle w:val="Bezproreda"/>
        <w:jc w:val="both"/>
        <w:rPr>
          <w:szCs w:val="24"/>
          <w:lang w:val="hr-HR"/>
        </w:rPr>
      </w:pPr>
      <w:r w:rsidRPr="002D6EF7">
        <w:rPr>
          <w:szCs w:val="24"/>
          <w:lang w:val="hr-HR"/>
        </w:rPr>
        <w:t>Potrebno je izdvojiti problem (probleme) na koje se namjerava utjecati (rješavati) prijavljenim programom/projektom, odnosno program/projekt koji se prijavljuje trebao bi pružati adekvatan odgovor na neki postojeću potrebu u zajednici.</w:t>
      </w:r>
    </w:p>
    <w:p w:rsidR="00C535FD" w:rsidRPr="002D6EF7" w:rsidRDefault="00C535FD" w:rsidP="00C535FD">
      <w:pPr>
        <w:pStyle w:val="Bezproreda"/>
        <w:jc w:val="both"/>
        <w:rPr>
          <w:szCs w:val="24"/>
          <w:lang w:val="hr-HR"/>
        </w:rPr>
      </w:pPr>
      <w:r w:rsidRPr="002C58FA">
        <w:rPr>
          <w:b/>
          <w:szCs w:val="24"/>
          <w:lang w:val="hr-HR"/>
        </w:rPr>
        <w:t>3. Ciljevi programa/projekta</w:t>
      </w:r>
      <w:r w:rsidRPr="002D6EF7">
        <w:rPr>
          <w:szCs w:val="24"/>
          <w:lang w:val="hr-HR"/>
        </w:rPr>
        <w:t xml:space="preserve"> - potrebno je navesti osnovne ciljeve. </w:t>
      </w:r>
    </w:p>
    <w:p w:rsidR="00C535FD" w:rsidRPr="002D6EF7" w:rsidRDefault="00C535FD" w:rsidP="00C535FD">
      <w:pPr>
        <w:pStyle w:val="Bezproreda"/>
        <w:jc w:val="both"/>
        <w:rPr>
          <w:szCs w:val="24"/>
          <w:lang w:val="hr-HR"/>
        </w:rPr>
      </w:pPr>
      <w:r w:rsidRPr="002C58FA">
        <w:rPr>
          <w:b/>
          <w:szCs w:val="24"/>
          <w:lang w:val="hr-HR"/>
        </w:rPr>
        <w:t>4. Korisnici programa/projekta</w:t>
      </w:r>
      <w:r w:rsidRPr="002D6EF7">
        <w:rPr>
          <w:szCs w:val="24"/>
          <w:lang w:val="hr-HR"/>
        </w:rPr>
        <w:t xml:space="preserve"> – struktura i obuhvat: potrebno je opisati ciljanu skupinu korisnika po dobi, spolu i drugim osobinama značajnim za program/projekt te obrazložiti način na koji će oni biti uključeni i/ili izabrani za program/projekt.</w:t>
      </w:r>
    </w:p>
    <w:p w:rsidR="00C535FD" w:rsidRPr="002D6EF7" w:rsidRDefault="00C535FD" w:rsidP="00C535FD">
      <w:pPr>
        <w:pStyle w:val="Bezproreda"/>
        <w:jc w:val="both"/>
        <w:rPr>
          <w:szCs w:val="24"/>
          <w:lang w:val="hr-HR"/>
        </w:rPr>
      </w:pPr>
      <w:r w:rsidRPr="002C58FA">
        <w:rPr>
          <w:b/>
          <w:szCs w:val="24"/>
          <w:lang w:val="hr-HR"/>
        </w:rPr>
        <w:t>5. Očekivani rezultati programa/projekta:</w:t>
      </w:r>
      <w:r w:rsidRPr="002D6EF7">
        <w:rPr>
          <w:szCs w:val="24"/>
          <w:lang w:val="hr-HR"/>
        </w:rPr>
        <w:t xml:space="preserve"> Navesti posebno za korisnike, za vašu organizaciju i zajednicu.</w:t>
      </w:r>
    </w:p>
    <w:p w:rsidR="00C535FD" w:rsidRPr="002D6EF7" w:rsidRDefault="00C535FD" w:rsidP="00C535FD">
      <w:pPr>
        <w:pStyle w:val="Bezproreda"/>
        <w:jc w:val="both"/>
        <w:rPr>
          <w:szCs w:val="24"/>
          <w:lang w:val="hr-HR"/>
        </w:rPr>
      </w:pPr>
      <w:r w:rsidRPr="002C58FA">
        <w:rPr>
          <w:b/>
          <w:szCs w:val="24"/>
          <w:lang w:val="hr-HR"/>
        </w:rPr>
        <w:t>6. Gdje će se program/projekt provoditi?</w:t>
      </w:r>
      <w:r w:rsidRPr="002D6EF7">
        <w:rPr>
          <w:szCs w:val="24"/>
          <w:lang w:val="hr-HR"/>
        </w:rPr>
        <w:t xml:space="preserve"> – potrebno je navesti mjesto provođenja programa/projekta.</w:t>
      </w:r>
    </w:p>
    <w:p w:rsidR="00C535FD" w:rsidRPr="002D6EF7" w:rsidRDefault="00C535FD" w:rsidP="00C535FD">
      <w:pPr>
        <w:pStyle w:val="Bezproreda"/>
        <w:jc w:val="both"/>
        <w:rPr>
          <w:szCs w:val="24"/>
          <w:lang w:val="hr-HR"/>
        </w:rPr>
      </w:pPr>
      <w:r w:rsidRPr="002C58FA">
        <w:rPr>
          <w:b/>
          <w:szCs w:val="24"/>
          <w:lang w:val="hr-HR"/>
        </w:rPr>
        <w:lastRenderedPageBreak/>
        <w:t>7. Opis programa/projekta</w:t>
      </w:r>
      <w:r w:rsidRPr="002D6EF7">
        <w:rPr>
          <w:szCs w:val="24"/>
          <w:lang w:val="hr-HR"/>
        </w:rPr>
        <w:t xml:space="preserve"> – treba sadržavati detaljni opis aktivnosti koje mogu biti podijeljene i na pojedinačne zadatke, s metodama i dinamikom rada s korisnicima (npr. dnevno, tjedno, mjesečno, po broju sati i sl.), određenim datumom početka i završetka rada. U predloženoj tablici slobodno dodajte retke potrebne za opis svih aktivnosti iz vašeg programa/projekta.</w:t>
      </w:r>
    </w:p>
    <w:p w:rsidR="00C535FD" w:rsidRPr="002D6EF7" w:rsidRDefault="00C535FD" w:rsidP="00C535FD">
      <w:pPr>
        <w:pStyle w:val="Bezproreda"/>
        <w:jc w:val="both"/>
        <w:rPr>
          <w:szCs w:val="24"/>
          <w:lang w:val="hr-HR"/>
        </w:rPr>
      </w:pPr>
      <w:r w:rsidRPr="002C58FA">
        <w:rPr>
          <w:b/>
          <w:szCs w:val="24"/>
          <w:lang w:val="hr-HR"/>
        </w:rPr>
        <w:t>8. Izvoditelji programa/projekta</w:t>
      </w:r>
      <w:r w:rsidRPr="002D6EF7">
        <w:rPr>
          <w:szCs w:val="24"/>
          <w:lang w:val="hr-HR"/>
        </w:rPr>
        <w:t xml:space="preserve"> – sve osobe uključene u direktnu realizaciju programa/projekta potrebno je imenovati te uz njihova imena napisati osnovne informacije o njihovoj ulozi u programu/projektu i stručnim iskustvima relevantnim za uspješno izvršavanje planiranih zadataka.</w:t>
      </w:r>
    </w:p>
    <w:p w:rsidR="00C535FD" w:rsidRPr="002D6EF7" w:rsidRDefault="00C535FD" w:rsidP="00C535FD">
      <w:pPr>
        <w:pStyle w:val="Bezproreda"/>
        <w:jc w:val="both"/>
        <w:rPr>
          <w:szCs w:val="24"/>
          <w:lang w:val="hr-HR"/>
        </w:rPr>
      </w:pPr>
      <w:r w:rsidRPr="002C58FA">
        <w:rPr>
          <w:b/>
          <w:szCs w:val="24"/>
          <w:lang w:val="hr-HR"/>
        </w:rPr>
        <w:t>9. Suradnja i partnerstvo</w:t>
      </w:r>
      <w:r w:rsidRPr="002D6EF7">
        <w:rPr>
          <w:szCs w:val="24"/>
          <w:lang w:val="hr-HR"/>
        </w:rPr>
        <w:t xml:space="preserve"> - u slučaju provedbe programa/projekta u partnerstvu s nekom drugom organizacijom isto je potrebno napisati i dokazati preslikom potpisanog akta o partnerstvu. </w:t>
      </w:r>
    </w:p>
    <w:p w:rsidR="00C535FD" w:rsidRPr="002D6EF7" w:rsidRDefault="00C535FD" w:rsidP="00C535FD">
      <w:pPr>
        <w:pStyle w:val="Bezproreda"/>
        <w:jc w:val="both"/>
        <w:rPr>
          <w:szCs w:val="24"/>
          <w:lang w:val="hr-HR"/>
        </w:rPr>
      </w:pPr>
      <w:r w:rsidRPr="002C58FA">
        <w:rPr>
          <w:b/>
          <w:szCs w:val="24"/>
          <w:lang w:val="hr-HR"/>
        </w:rPr>
        <w:t>10. Volonteri</w:t>
      </w:r>
      <w:r w:rsidRPr="002D6EF7">
        <w:rPr>
          <w:szCs w:val="24"/>
          <w:lang w:val="hr-HR"/>
        </w:rPr>
        <w:t xml:space="preserve"> -  organizirano sudjelovanje volontera u programu/ projektu potrebno je opisati kroz njihovu ulogu (funkciju) i broj.</w:t>
      </w:r>
    </w:p>
    <w:p w:rsidR="00C535FD" w:rsidRPr="002D6EF7" w:rsidRDefault="00C535FD" w:rsidP="00C535FD">
      <w:pPr>
        <w:pStyle w:val="Bezproreda"/>
        <w:jc w:val="both"/>
        <w:rPr>
          <w:szCs w:val="24"/>
          <w:lang w:val="hr-HR"/>
        </w:rPr>
      </w:pPr>
      <w:r w:rsidRPr="002C58FA">
        <w:rPr>
          <w:b/>
          <w:szCs w:val="24"/>
          <w:lang w:val="hr-HR"/>
        </w:rPr>
        <w:t>11. Prezentacija programa/projekta</w:t>
      </w:r>
      <w:r w:rsidRPr="002D6EF7">
        <w:rPr>
          <w:szCs w:val="24"/>
          <w:lang w:val="hr-HR"/>
        </w:rPr>
        <w:t xml:space="preserve"> - poželjno je napisati plan medijske i/ili javne prezentacije programa/projekta.</w:t>
      </w:r>
    </w:p>
    <w:p w:rsidR="00C535FD" w:rsidRPr="002D6EF7" w:rsidRDefault="00C535FD" w:rsidP="00C535FD">
      <w:pPr>
        <w:pStyle w:val="Bezproreda"/>
        <w:jc w:val="both"/>
        <w:rPr>
          <w:szCs w:val="24"/>
          <w:lang w:val="hr-HR"/>
        </w:rPr>
      </w:pPr>
      <w:r w:rsidRPr="002C58FA">
        <w:rPr>
          <w:b/>
          <w:szCs w:val="24"/>
          <w:lang w:val="hr-HR"/>
        </w:rPr>
        <w:t>12. Proračun programa/projekta</w:t>
      </w:r>
      <w:r w:rsidRPr="002D6EF7">
        <w:rPr>
          <w:szCs w:val="24"/>
          <w:lang w:val="hr-HR"/>
        </w:rPr>
        <w:t xml:space="preserve"> -  ovdje je potrebno upisati samo ukupne iznose kako je traženo, dok se detalji proračuna razrađuju u posebnom dijelu obrasca (III. dio obrasca).</w:t>
      </w:r>
    </w:p>
    <w:p w:rsidR="00C535FD" w:rsidRDefault="00C535FD" w:rsidP="00C535FD">
      <w:pPr>
        <w:pStyle w:val="Obinitekst"/>
        <w:jc w:val="both"/>
        <w:rPr>
          <w:rFonts w:ascii="Times New Roman" w:hAnsi="Times New Roman" w:cs="Times New Roman"/>
          <w:b/>
          <w:sz w:val="24"/>
          <w:szCs w:val="24"/>
        </w:rPr>
      </w:pPr>
    </w:p>
    <w:p w:rsidR="00C535FD" w:rsidRPr="001839BC" w:rsidRDefault="00C535FD" w:rsidP="00C535FD">
      <w:pPr>
        <w:pStyle w:val="Bezproreda"/>
        <w:jc w:val="both"/>
        <w:rPr>
          <w:b/>
          <w:szCs w:val="24"/>
          <w:u w:val="single"/>
        </w:rPr>
      </w:pPr>
      <w:r w:rsidRPr="001839BC">
        <w:rPr>
          <w:b/>
          <w:szCs w:val="24"/>
          <w:u w:val="single"/>
        </w:rPr>
        <w:t>FORMALNI UVJETI JAVNOG POZIVA KOJE PRIJAVITELJ PROGRAMA/PROJEKTA MORA  ISPUNJAVATI:</w:t>
      </w:r>
    </w:p>
    <w:p w:rsidR="00C535FD" w:rsidRDefault="00C535FD" w:rsidP="00C535FD">
      <w:pPr>
        <w:pStyle w:val="Odlomakpopisa"/>
        <w:tabs>
          <w:tab w:val="left" w:pos="284"/>
        </w:tabs>
        <w:ind w:left="0"/>
        <w:contextualSpacing/>
        <w:jc w:val="both"/>
        <w:rPr>
          <w:sz w:val="24"/>
          <w:szCs w:val="24"/>
        </w:rPr>
      </w:pPr>
    </w:p>
    <w:p w:rsidR="00C535FD" w:rsidRPr="00526F83" w:rsidRDefault="00C535FD" w:rsidP="00C535FD">
      <w:pPr>
        <w:pStyle w:val="Odlomakpopisa"/>
        <w:numPr>
          <w:ilvl w:val="1"/>
          <w:numId w:val="7"/>
        </w:numPr>
        <w:tabs>
          <w:tab w:val="left" w:pos="284"/>
        </w:tabs>
        <w:contextualSpacing/>
        <w:jc w:val="both"/>
        <w:rPr>
          <w:lang w:val="hr-HR"/>
        </w:rPr>
      </w:pPr>
      <w:r w:rsidRPr="00526F83">
        <w:rPr>
          <w:sz w:val="24"/>
          <w:szCs w:val="24"/>
          <w:lang w:val="hr-HR"/>
        </w:rPr>
        <w:t xml:space="preserve">da imaju sjedište na području </w:t>
      </w:r>
      <w:r>
        <w:rPr>
          <w:sz w:val="24"/>
          <w:szCs w:val="24"/>
          <w:lang w:val="hr-HR"/>
        </w:rPr>
        <w:t>Republike Hrvatske</w:t>
      </w:r>
      <w:r w:rsidRPr="00526F83">
        <w:rPr>
          <w:sz w:val="24"/>
          <w:szCs w:val="24"/>
          <w:lang w:val="hr-HR"/>
        </w:rPr>
        <w:t>;</w:t>
      </w:r>
    </w:p>
    <w:p w:rsidR="00C535FD" w:rsidRPr="00526F83" w:rsidRDefault="00C535FD" w:rsidP="00C535FD">
      <w:pPr>
        <w:pStyle w:val="Odlomakpopisa"/>
        <w:numPr>
          <w:ilvl w:val="1"/>
          <w:numId w:val="7"/>
        </w:numPr>
        <w:tabs>
          <w:tab w:val="left" w:pos="284"/>
        </w:tabs>
        <w:contextualSpacing/>
        <w:jc w:val="both"/>
        <w:rPr>
          <w:sz w:val="24"/>
          <w:szCs w:val="24"/>
          <w:lang w:val="hr-HR"/>
        </w:rPr>
      </w:pPr>
      <w:r w:rsidRPr="00526F83">
        <w:rPr>
          <w:sz w:val="24"/>
          <w:szCs w:val="24"/>
          <w:lang w:val="hr-HR"/>
        </w:rPr>
        <w:t>da su upisani u Registar udruga Republike Hrvatske;</w:t>
      </w:r>
    </w:p>
    <w:p w:rsidR="00C535FD" w:rsidRPr="00526F83" w:rsidRDefault="00C535FD" w:rsidP="00C535FD">
      <w:pPr>
        <w:pStyle w:val="Odlomakpopisa"/>
        <w:numPr>
          <w:ilvl w:val="1"/>
          <w:numId w:val="7"/>
        </w:numPr>
        <w:tabs>
          <w:tab w:val="left" w:pos="284"/>
        </w:tabs>
        <w:contextualSpacing/>
        <w:jc w:val="both"/>
        <w:rPr>
          <w:sz w:val="24"/>
          <w:szCs w:val="24"/>
          <w:lang w:val="hr-HR"/>
        </w:rPr>
      </w:pPr>
      <w:r w:rsidRPr="00526F83">
        <w:rPr>
          <w:sz w:val="24"/>
          <w:szCs w:val="24"/>
          <w:lang w:val="hr-HR"/>
        </w:rPr>
        <w:t>da su upisani u Registar neprofitnih organizacija pri Ministarstvu financija;</w:t>
      </w:r>
    </w:p>
    <w:p w:rsidR="00C535FD" w:rsidRPr="00526F83" w:rsidRDefault="00C535FD" w:rsidP="00C535FD">
      <w:pPr>
        <w:pStyle w:val="Odlomakpopisa"/>
        <w:numPr>
          <w:ilvl w:val="1"/>
          <w:numId w:val="7"/>
        </w:numPr>
        <w:tabs>
          <w:tab w:val="left" w:pos="284"/>
        </w:tabs>
        <w:contextualSpacing/>
        <w:jc w:val="both"/>
        <w:rPr>
          <w:sz w:val="24"/>
          <w:szCs w:val="24"/>
          <w:lang w:val="hr-HR"/>
        </w:rPr>
      </w:pPr>
      <w:r w:rsidRPr="00526F83">
        <w:rPr>
          <w:sz w:val="24"/>
          <w:szCs w:val="24"/>
          <w:lang w:val="hr-HR"/>
        </w:rPr>
        <w:t xml:space="preserve">da su uskladili svoje statute s odredbama Zakona o udrugama te podnijeli zahtjev </w:t>
      </w:r>
      <w:r>
        <w:rPr>
          <w:sz w:val="24"/>
          <w:szCs w:val="24"/>
          <w:lang w:val="hr-HR"/>
        </w:rPr>
        <w:t xml:space="preserve">Upravnom odjelu za povjerene poslove državne uprave </w:t>
      </w:r>
      <w:r w:rsidRPr="00526F83">
        <w:rPr>
          <w:sz w:val="24"/>
          <w:szCs w:val="24"/>
          <w:lang w:val="hr-HR"/>
        </w:rPr>
        <w:t>za promjenu podataka u Registru;</w:t>
      </w:r>
    </w:p>
    <w:p w:rsidR="00C535FD" w:rsidRPr="00526F83" w:rsidRDefault="00C535FD" w:rsidP="00C535FD">
      <w:pPr>
        <w:pStyle w:val="Odlomakpopisa"/>
        <w:numPr>
          <w:ilvl w:val="1"/>
          <w:numId w:val="7"/>
        </w:numPr>
        <w:tabs>
          <w:tab w:val="left" w:pos="284"/>
        </w:tabs>
        <w:contextualSpacing/>
        <w:jc w:val="both"/>
        <w:rPr>
          <w:sz w:val="24"/>
          <w:szCs w:val="24"/>
          <w:lang w:val="hr-HR"/>
        </w:rPr>
      </w:pPr>
      <w:r w:rsidRPr="00526F83">
        <w:rPr>
          <w:sz w:val="24"/>
          <w:szCs w:val="24"/>
          <w:lang w:val="hr-HR"/>
        </w:rPr>
        <w:t xml:space="preserve">da uredno ispunjavaju obveze iz ranije sklopljenih ugovora o financiranju iz javnih izvora; </w:t>
      </w:r>
    </w:p>
    <w:p w:rsidR="00C535FD" w:rsidRPr="00526F83" w:rsidRDefault="00C535FD" w:rsidP="00C535FD">
      <w:pPr>
        <w:pStyle w:val="Odlomakpopisa"/>
        <w:numPr>
          <w:ilvl w:val="1"/>
          <w:numId w:val="7"/>
        </w:numPr>
        <w:tabs>
          <w:tab w:val="left" w:pos="284"/>
        </w:tabs>
        <w:contextualSpacing/>
        <w:jc w:val="both"/>
        <w:rPr>
          <w:sz w:val="24"/>
          <w:szCs w:val="24"/>
          <w:lang w:val="hr-HR"/>
        </w:rPr>
      </w:pPr>
      <w:r w:rsidRPr="00526F83">
        <w:rPr>
          <w:sz w:val="24"/>
          <w:szCs w:val="24"/>
          <w:lang w:val="hr-HR"/>
        </w:rPr>
        <w:t>da se protiv osobe ovlaštene za zastupanje udruge i voditelja projekta/programa ne vodi kazneni postupak i nije pravomoćno osuđen za prekršaje i kaznena djela sukladno odredbama Uredbe;</w:t>
      </w:r>
    </w:p>
    <w:p w:rsidR="00C535FD" w:rsidRPr="00526F83" w:rsidRDefault="00C535FD" w:rsidP="00C535FD">
      <w:pPr>
        <w:pStyle w:val="Odlomakpopisa"/>
        <w:numPr>
          <w:ilvl w:val="1"/>
          <w:numId w:val="7"/>
        </w:numPr>
        <w:tabs>
          <w:tab w:val="left" w:pos="284"/>
        </w:tabs>
        <w:contextualSpacing/>
        <w:jc w:val="both"/>
        <w:rPr>
          <w:sz w:val="24"/>
          <w:szCs w:val="24"/>
          <w:lang w:val="hr-HR"/>
        </w:rPr>
      </w:pPr>
      <w:r w:rsidRPr="00526F83">
        <w:rPr>
          <w:sz w:val="24"/>
          <w:szCs w:val="24"/>
          <w:lang w:val="hr-HR"/>
        </w:rPr>
        <w:t>da vode transparentno financijsko poslovanje u skladu sa zakonskim propisima,</w:t>
      </w:r>
    </w:p>
    <w:p w:rsidR="00C535FD" w:rsidRPr="00526F83" w:rsidRDefault="00C535FD" w:rsidP="00C535FD">
      <w:pPr>
        <w:pStyle w:val="Odlomakpopisa"/>
        <w:numPr>
          <w:ilvl w:val="1"/>
          <w:numId w:val="7"/>
        </w:numPr>
        <w:tabs>
          <w:tab w:val="left" w:pos="284"/>
        </w:tabs>
        <w:contextualSpacing/>
        <w:jc w:val="both"/>
        <w:rPr>
          <w:sz w:val="24"/>
          <w:szCs w:val="24"/>
          <w:lang w:val="hr-HR"/>
        </w:rPr>
      </w:pPr>
      <w:r w:rsidRPr="00526F83">
        <w:rPr>
          <w:sz w:val="24"/>
          <w:szCs w:val="24"/>
          <w:lang w:val="hr-HR"/>
        </w:rPr>
        <w:t>da nemaju dugovanja s osnove plaćanja doprinosa za mirovinsko i zdravstveno osiguranje i plaćanje poreza te drugih davanja prema državnom proračunu i proračunu Grada Biograda na Moru;</w:t>
      </w:r>
    </w:p>
    <w:p w:rsidR="00C535FD" w:rsidRPr="00526F83" w:rsidRDefault="00C535FD" w:rsidP="00C535FD">
      <w:pPr>
        <w:pStyle w:val="Obinitekst"/>
        <w:numPr>
          <w:ilvl w:val="1"/>
          <w:numId w:val="7"/>
        </w:numPr>
        <w:jc w:val="both"/>
        <w:rPr>
          <w:rFonts w:ascii="Times New Roman" w:hAnsi="Times New Roman" w:cs="Times New Roman"/>
          <w:sz w:val="24"/>
          <w:szCs w:val="24"/>
        </w:rPr>
      </w:pPr>
      <w:r w:rsidRPr="00526F83">
        <w:rPr>
          <w:rFonts w:ascii="Times New Roman" w:hAnsi="Times New Roman" w:cs="Times New Roman"/>
          <w:sz w:val="24"/>
          <w:szCs w:val="24"/>
        </w:rPr>
        <w:t>udruga nije u stečajnom postupku, postupku gašenja, postupku prisilne naplate ili u postupku likvidacije.</w:t>
      </w:r>
    </w:p>
    <w:p w:rsidR="00C535FD" w:rsidRDefault="00C535FD" w:rsidP="00C535FD">
      <w:pPr>
        <w:pStyle w:val="Bezproreda"/>
        <w:jc w:val="both"/>
        <w:rPr>
          <w:b/>
          <w:lang w:val="hr-HR"/>
        </w:rPr>
      </w:pPr>
    </w:p>
    <w:p w:rsidR="00C535FD" w:rsidRPr="00FD6948" w:rsidRDefault="00C535FD" w:rsidP="00C535FD">
      <w:pPr>
        <w:pStyle w:val="Bezproreda"/>
        <w:jc w:val="both"/>
        <w:rPr>
          <w:b/>
          <w:lang w:val="hr-HR"/>
        </w:rPr>
      </w:pPr>
      <w:r w:rsidRPr="00FD6948">
        <w:rPr>
          <w:b/>
          <w:lang w:val="hr-HR"/>
        </w:rPr>
        <w:t xml:space="preserve">Popis dokumenata koji se dostavljaju kao dokaz o ispunjavanju formalnih uvjeta Javnog poziva   </w:t>
      </w:r>
    </w:p>
    <w:p w:rsidR="00C535FD" w:rsidRPr="00FD6948" w:rsidRDefault="00C535FD" w:rsidP="00C535FD">
      <w:pPr>
        <w:numPr>
          <w:ilvl w:val="0"/>
          <w:numId w:val="8"/>
        </w:numPr>
        <w:tabs>
          <w:tab w:val="left" w:pos="284"/>
        </w:tabs>
        <w:jc w:val="both"/>
        <w:rPr>
          <w:color w:val="000000"/>
          <w:szCs w:val="24"/>
          <w:lang w:val="hr-HR"/>
        </w:rPr>
      </w:pPr>
      <w:r w:rsidRPr="00FD6948">
        <w:rPr>
          <w:color w:val="000000"/>
          <w:szCs w:val="24"/>
          <w:lang w:val="hr-HR"/>
        </w:rPr>
        <w:t xml:space="preserve">Izvadak </w:t>
      </w:r>
      <w:r>
        <w:rPr>
          <w:color w:val="000000"/>
          <w:szCs w:val="24"/>
          <w:lang w:val="hr-HR"/>
        </w:rPr>
        <w:t xml:space="preserve">iz Registra udruga Republike Hrvatske odnosno izvadak iz drugog odgovarajućeg registra u koji se upisuju pravne osobe kada su </w:t>
      </w:r>
      <w:r w:rsidR="00FB39C0">
        <w:rPr>
          <w:color w:val="000000"/>
          <w:szCs w:val="24"/>
          <w:lang w:val="hr-HR"/>
        </w:rPr>
        <w:t>prihvatljivi prijavitelji (ili preslik) ne stariji od tri (3) mjeseca od dana objave Javnog natječaja</w:t>
      </w:r>
      <w:r w:rsidRPr="00FD6948">
        <w:rPr>
          <w:color w:val="000000"/>
          <w:szCs w:val="24"/>
          <w:lang w:val="hr-HR"/>
        </w:rPr>
        <w:t>;</w:t>
      </w:r>
    </w:p>
    <w:p w:rsidR="00C535FD" w:rsidRPr="00FD6948" w:rsidRDefault="00C535FD" w:rsidP="00C535FD">
      <w:pPr>
        <w:numPr>
          <w:ilvl w:val="0"/>
          <w:numId w:val="8"/>
        </w:numPr>
        <w:tabs>
          <w:tab w:val="left" w:pos="284"/>
        </w:tabs>
        <w:jc w:val="both"/>
        <w:rPr>
          <w:color w:val="000000"/>
          <w:szCs w:val="24"/>
          <w:lang w:val="hr-HR"/>
        </w:rPr>
      </w:pPr>
      <w:r w:rsidRPr="00FD6948">
        <w:rPr>
          <w:color w:val="000000"/>
          <w:szCs w:val="24"/>
          <w:lang w:val="hr-HR"/>
        </w:rPr>
        <w:t>Uvjerenje nadležnog suda, ne starije od š</w:t>
      </w:r>
      <w:r>
        <w:rPr>
          <w:color w:val="000000"/>
          <w:szCs w:val="24"/>
          <w:lang w:val="hr-HR"/>
        </w:rPr>
        <w:t>est (6) mjeseci od dana objave J</w:t>
      </w:r>
      <w:r w:rsidRPr="00FD6948">
        <w:rPr>
          <w:color w:val="000000"/>
          <w:szCs w:val="24"/>
          <w:lang w:val="hr-HR"/>
        </w:rPr>
        <w:t xml:space="preserve">avnog </w:t>
      </w:r>
      <w:r>
        <w:rPr>
          <w:color w:val="000000"/>
          <w:szCs w:val="24"/>
          <w:lang w:val="hr-HR"/>
        </w:rPr>
        <w:t>poziva</w:t>
      </w:r>
      <w:r w:rsidRPr="00FD6948">
        <w:rPr>
          <w:color w:val="000000"/>
          <w:szCs w:val="24"/>
          <w:lang w:val="hr-HR"/>
        </w:rPr>
        <w:t>, da se protiv osobe ovlaštene za zastupanje udruge (koja je potpisala obrasce za prijavu programa i koja je ovlaštena potpisati ugovor o financiranju) i voditelja programa ne vodi prekršajni, odnosno kazneni postupak u skladu s odredbama Uredbe ili pisanu izjavu o nekažnjavanju;</w:t>
      </w:r>
    </w:p>
    <w:p w:rsidR="00C535FD" w:rsidRPr="00FD6948" w:rsidRDefault="00C535FD" w:rsidP="00C535FD">
      <w:pPr>
        <w:numPr>
          <w:ilvl w:val="0"/>
          <w:numId w:val="8"/>
        </w:numPr>
        <w:tabs>
          <w:tab w:val="left" w:pos="284"/>
        </w:tabs>
        <w:jc w:val="both"/>
        <w:rPr>
          <w:color w:val="000000"/>
          <w:szCs w:val="24"/>
          <w:lang w:val="hr-HR"/>
        </w:rPr>
      </w:pPr>
      <w:r w:rsidRPr="00FD6948">
        <w:rPr>
          <w:color w:val="000000"/>
          <w:szCs w:val="24"/>
          <w:lang w:val="hr-HR"/>
        </w:rPr>
        <w:lastRenderedPageBreak/>
        <w:t>Izjavu o nepostojanju dvostrukog financiranja,</w:t>
      </w:r>
    </w:p>
    <w:p w:rsidR="00C535FD" w:rsidRPr="00FD6948" w:rsidRDefault="00C535FD" w:rsidP="00C535FD">
      <w:pPr>
        <w:numPr>
          <w:ilvl w:val="0"/>
          <w:numId w:val="8"/>
        </w:numPr>
        <w:tabs>
          <w:tab w:val="left" w:pos="284"/>
        </w:tabs>
        <w:jc w:val="both"/>
        <w:rPr>
          <w:color w:val="000000"/>
          <w:szCs w:val="24"/>
          <w:lang w:val="hr-HR"/>
        </w:rPr>
      </w:pPr>
      <w:r w:rsidRPr="00FD6948">
        <w:rPr>
          <w:color w:val="000000"/>
          <w:szCs w:val="24"/>
          <w:lang w:val="hr-HR"/>
        </w:rPr>
        <w:t>Potvrdu Porezne uprave o nepostojanju dugovanja s osnove plaćanja doprinosa za mirovinsko i zdravstveno osiguranje i plaćanje poreza te drugih davanja prema državnom proračunu ne stariju od 30 dana;</w:t>
      </w:r>
    </w:p>
    <w:p w:rsidR="00C535FD" w:rsidRDefault="00C535FD" w:rsidP="00C535FD">
      <w:pPr>
        <w:jc w:val="both"/>
        <w:rPr>
          <w:b/>
          <w:color w:val="000000"/>
          <w:szCs w:val="24"/>
          <w:u w:val="single"/>
          <w:lang w:val="hr-HR"/>
        </w:rPr>
      </w:pPr>
    </w:p>
    <w:p w:rsidR="00C535FD" w:rsidRDefault="00C535FD" w:rsidP="00C535FD">
      <w:pPr>
        <w:jc w:val="both"/>
        <w:rPr>
          <w:b/>
          <w:color w:val="000000"/>
          <w:szCs w:val="24"/>
          <w:u w:val="single"/>
          <w:lang w:val="hr-HR"/>
        </w:rPr>
      </w:pPr>
    </w:p>
    <w:p w:rsidR="00C535FD" w:rsidRPr="00FD6948" w:rsidRDefault="00C535FD" w:rsidP="00C535FD">
      <w:pPr>
        <w:jc w:val="both"/>
        <w:rPr>
          <w:b/>
          <w:color w:val="000000"/>
          <w:szCs w:val="24"/>
          <w:u w:val="single"/>
          <w:lang w:val="hr-HR"/>
        </w:rPr>
      </w:pPr>
      <w:r w:rsidRPr="00FD6948">
        <w:rPr>
          <w:b/>
          <w:color w:val="000000"/>
          <w:szCs w:val="24"/>
          <w:u w:val="single"/>
          <w:lang w:val="hr-HR"/>
        </w:rPr>
        <w:t>Napomena:</w:t>
      </w:r>
    </w:p>
    <w:p w:rsidR="00C535FD" w:rsidRPr="00FD6948" w:rsidRDefault="00C535FD" w:rsidP="00C535FD">
      <w:pPr>
        <w:numPr>
          <w:ilvl w:val="0"/>
          <w:numId w:val="9"/>
        </w:numPr>
        <w:jc w:val="both"/>
        <w:rPr>
          <w:color w:val="000000"/>
          <w:szCs w:val="24"/>
          <w:lang w:val="hr-HR"/>
        </w:rPr>
      </w:pPr>
      <w:r w:rsidRPr="00FD6948">
        <w:rPr>
          <w:color w:val="000000"/>
          <w:szCs w:val="24"/>
          <w:lang w:val="hr-HR"/>
        </w:rPr>
        <w:t>Potvrdu suda o nekažnjavanju izdaje Općinski sud koji je nadležan za područje na kojem osoba ovlaštena za zastupanje ima prebivalište ili je potrebno ispisati osobnu izjavu o nekažnjavanju.</w:t>
      </w:r>
    </w:p>
    <w:p w:rsidR="00C535FD" w:rsidRDefault="00C535FD" w:rsidP="00C535FD">
      <w:pPr>
        <w:numPr>
          <w:ilvl w:val="0"/>
          <w:numId w:val="9"/>
        </w:numPr>
        <w:jc w:val="both"/>
        <w:rPr>
          <w:color w:val="000000"/>
          <w:szCs w:val="24"/>
          <w:lang w:val="hr-HR"/>
        </w:rPr>
      </w:pPr>
      <w:r w:rsidRPr="00FD6948">
        <w:rPr>
          <w:color w:val="000000"/>
          <w:szCs w:val="24"/>
          <w:lang w:val="hr-HR"/>
        </w:rPr>
        <w:t>Potvrdu o nepostojanju duga prema Gradu Biogradu na Moru nije nužno dostavljati jer će stanje duga po službenoj dužnosti utvrditi Jedinstveni upravni odjel Grada Biograda na Moru.</w:t>
      </w:r>
    </w:p>
    <w:p w:rsidR="00FB39C0" w:rsidRPr="00FD6948" w:rsidRDefault="00603F61" w:rsidP="00C535FD">
      <w:pPr>
        <w:numPr>
          <w:ilvl w:val="0"/>
          <w:numId w:val="9"/>
        </w:numPr>
        <w:jc w:val="both"/>
        <w:rPr>
          <w:color w:val="000000"/>
          <w:szCs w:val="24"/>
          <w:lang w:val="hr-HR"/>
        </w:rPr>
      </w:pPr>
      <w:r>
        <w:rPr>
          <w:color w:val="000000"/>
          <w:szCs w:val="24"/>
          <w:lang w:val="hr-HR"/>
        </w:rPr>
        <w:t>Prijavitelji mogu dostaviti i ispis iz Registra udruga umjesto izvatka, budući da je svima omogućeno isprintati ispis iz Registra koji sadrži sve podatke kao i izvadak.</w:t>
      </w:r>
    </w:p>
    <w:p w:rsidR="00C535FD" w:rsidRDefault="00C535FD" w:rsidP="00C535FD">
      <w:pPr>
        <w:pStyle w:val="Obinitekst"/>
        <w:jc w:val="both"/>
        <w:rPr>
          <w:rFonts w:ascii="Times New Roman" w:hAnsi="Times New Roman" w:cs="Times New Roman"/>
          <w:b/>
          <w:sz w:val="24"/>
          <w:szCs w:val="24"/>
        </w:rPr>
      </w:pPr>
    </w:p>
    <w:p w:rsidR="00C535FD" w:rsidRPr="00E63B15" w:rsidRDefault="00C535FD" w:rsidP="00C535FD">
      <w:pPr>
        <w:pStyle w:val="Obinitekst"/>
        <w:jc w:val="both"/>
        <w:rPr>
          <w:rFonts w:ascii="Times New Roman" w:hAnsi="Times New Roman" w:cs="Times New Roman"/>
          <w:b/>
          <w:sz w:val="24"/>
          <w:szCs w:val="24"/>
          <w:u w:val="single"/>
        </w:rPr>
      </w:pPr>
      <w:r w:rsidRPr="00E63B15">
        <w:rPr>
          <w:rFonts w:ascii="Times New Roman" w:hAnsi="Times New Roman" w:cs="Times New Roman"/>
          <w:b/>
          <w:sz w:val="24"/>
          <w:szCs w:val="24"/>
          <w:u w:val="single"/>
        </w:rPr>
        <w:t>TRAJANJE PROGRAMA/PROJEKTA</w:t>
      </w:r>
    </w:p>
    <w:p w:rsidR="00C535FD" w:rsidRPr="00526F83" w:rsidRDefault="00C535FD" w:rsidP="00C535FD">
      <w:pPr>
        <w:jc w:val="both"/>
        <w:rPr>
          <w:szCs w:val="24"/>
          <w:lang w:val="hr-HR"/>
        </w:rPr>
      </w:pPr>
      <w:r w:rsidRPr="00526F83">
        <w:rPr>
          <w:lang w:val="hr-HR"/>
        </w:rPr>
        <w:t>Do 1 godine. Moguće je planiranje provedbe programa/projekta u dužem vremenskom trajanju, što je prijavitelj dužan navesti i obrazložiti, ali ciljevi i aktivnosti (uključujući troškove) moraju biti utvrđeni i planirani na bazi jednogodišnjeg razdoblja (npr. kao I. faza/etapa). Podnošenje izvješća o provedbi programa/projekta, ovisno o vremenu trajanja pojedinog, planirano je najkasnije do 31. siječnja 20</w:t>
      </w:r>
      <w:r w:rsidR="00B426D0">
        <w:rPr>
          <w:lang w:val="hr-HR"/>
        </w:rPr>
        <w:t>24</w:t>
      </w:r>
      <w:r w:rsidRPr="00526F83">
        <w:rPr>
          <w:lang w:val="hr-HR"/>
        </w:rPr>
        <w:t>. godine.</w:t>
      </w:r>
    </w:p>
    <w:p w:rsidR="00C535FD" w:rsidRPr="00526F83" w:rsidRDefault="00C535FD" w:rsidP="00C535FD">
      <w:pPr>
        <w:jc w:val="both"/>
        <w:rPr>
          <w:lang w:val="hr-HR"/>
        </w:rPr>
      </w:pPr>
    </w:p>
    <w:p w:rsidR="00C535FD" w:rsidRPr="00E63B15" w:rsidRDefault="00C535FD" w:rsidP="00C535FD">
      <w:pPr>
        <w:jc w:val="both"/>
        <w:rPr>
          <w:b/>
          <w:u w:val="single"/>
        </w:rPr>
      </w:pPr>
      <w:r w:rsidRPr="00E63B15">
        <w:rPr>
          <w:b/>
          <w:u w:val="single"/>
        </w:rPr>
        <w:t>LOKACIJA PROVEDBE PROGRAMA/PROJEKTA</w:t>
      </w:r>
    </w:p>
    <w:p w:rsidR="00C535FD" w:rsidRPr="00526F83" w:rsidRDefault="00C535FD" w:rsidP="00C535FD">
      <w:pPr>
        <w:jc w:val="both"/>
        <w:rPr>
          <w:lang w:val="hr-HR"/>
        </w:rPr>
      </w:pPr>
      <w:r w:rsidRPr="00526F83">
        <w:rPr>
          <w:lang w:val="hr-HR"/>
        </w:rPr>
        <w:t>Područje grada Biograda na Moru.</w:t>
      </w:r>
    </w:p>
    <w:p w:rsidR="00C535FD" w:rsidRPr="002D6EF7" w:rsidRDefault="00C535FD" w:rsidP="00C535FD">
      <w:pPr>
        <w:pStyle w:val="Bezproreda"/>
        <w:jc w:val="both"/>
        <w:rPr>
          <w:szCs w:val="24"/>
          <w:lang w:val="hr-HR"/>
        </w:rPr>
      </w:pPr>
    </w:p>
    <w:p w:rsidR="00C535FD" w:rsidRPr="002C58FA" w:rsidRDefault="00C535FD" w:rsidP="00C535FD">
      <w:pPr>
        <w:pStyle w:val="Bezproreda"/>
        <w:jc w:val="both"/>
        <w:rPr>
          <w:b/>
          <w:szCs w:val="24"/>
          <w:u w:val="single"/>
          <w:lang w:val="hr-HR"/>
        </w:rPr>
      </w:pPr>
      <w:r w:rsidRPr="002C58FA">
        <w:rPr>
          <w:b/>
          <w:szCs w:val="24"/>
          <w:u w:val="single"/>
          <w:lang w:val="hr-HR"/>
        </w:rPr>
        <w:t xml:space="preserve">III. OBRAZAC PRORAČUNA PROGRAMA/PROJEKTA </w:t>
      </w:r>
    </w:p>
    <w:p w:rsidR="00C535FD" w:rsidRPr="002D6EF7" w:rsidRDefault="00C535FD" w:rsidP="00C535FD">
      <w:pPr>
        <w:pStyle w:val="Bezproreda"/>
        <w:jc w:val="both"/>
        <w:rPr>
          <w:szCs w:val="24"/>
          <w:lang w:val="hr-HR"/>
        </w:rPr>
      </w:pPr>
    </w:p>
    <w:p w:rsidR="00C535FD" w:rsidRPr="002D6EF7" w:rsidRDefault="00C535FD" w:rsidP="00C535FD">
      <w:pPr>
        <w:pStyle w:val="Bezproreda"/>
        <w:jc w:val="both"/>
        <w:rPr>
          <w:szCs w:val="24"/>
          <w:lang w:val="hr-HR"/>
        </w:rPr>
      </w:pPr>
      <w:r>
        <w:rPr>
          <w:szCs w:val="24"/>
          <w:lang w:val="hr-HR"/>
        </w:rPr>
        <w:t>S</w:t>
      </w:r>
      <w:r w:rsidRPr="002D6EF7">
        <w:rPr>
          <w:szCs w:val="24"/>
          <w:lang w:val="hr-HR"/>
        </w:rPr>
        <w:t>vaka stavka proračuna mora biti povezana s određenom aktivnosti programa/projekta,</w:t>
      </w:r>
      <w:r>
        <w:rPr>
          <w:szCs w:val="24"/>
          <w:lang w:val="hr-HR"/>
        </w:rPr>
        <w:t xml:space="preserve"> </w:t>
      </w:r>
      <w:r w:rsidRPr="002D6EF7">
        <w:rPr>
          <w:szCs w:val="24"/>
          <w:lang w:val="hr-HR"/>
        </w:rPr>
        <w:t>proračun programa/projekta mora biti usmjeren na provedbu, a ne na troškove poslovanja prijavitelja.</w:t>
      </w:r>
    </w:p>
    <w:p w:rsidR="00C535FD" w:rsidRPr="002D6EF7" w:rsidRDefault="00C535FD" w:rsidP="00C535FD">
      <w:pPr>
        <w:pStyle w:val="Bezproreda"/>
        <w:jc w:val="both"/>
        <w:rPr>
          <w:szCs w:val="24"/>
          <w:lang w:val="hr-HR"/>
        </w:rPr>
      </w:pPr>
      <w:r w:rsidRPr="0038363A">
        <w:rPr>
          <w:b/>
          <w:szCs w:val="24"/>
          <w:lang w:val="hr-HR"/>
        </w:rPr>
        <w:t>stupac 1</w:t>
      </w:r>
      <w:r w:rsidRPr="002D6EF7">
        <w:rPr>
          <w:szCs w:val="24"/>
          <w:lang w:val="hr-HR"/>
        </w:rPr>
        <w:t xml:space="preserve"> - opisati troškove po vrstama u skladu s uputama, </w:t>
      </w:r>
    </w:p>
    <w:p w:rsidR="00C535FD" w:rsidRPr="002D6EF7" w:rsidRDefault="00C535FD" w:rsidP="00C535FD">
      <w:pPr>
        <w:pStyle w:val="Bezproreda"/>
        <w:jc w:val="both"/>
        <w:rPr>
          <w:szCs w:val="24"/>
          <w:lang w:val="hr-HR"/>
        </w:rPr>
      </w:pPr>
      <w:r w:rsidRPr="0038363A">
        <w:rPr>
          <w:b/>
          <w:szCs w:val="24"/>
          <w:lang w:val="hr-HR"/>
        </w:rPr>
        <w:t>stupac 2</w:t>
      </w:r>
      <w:r w:rsidRPr="002D6EF7">
        <w:rPr>
          <w:szCs w:val="24"/>
          <w:lang w:val="hr-HR"/>
        </w:rPr>
        <w:t xml:space="preserve"> - korisnik sredstava navodi visinu sredstava osiguranu iz vlastitih izvora </w:t>
      </w:r>
    </w:p>
    <w:p w:rsidR="00C535FD" w:rsidRPr="002D6EF7" w:rsidRDefault="00C535FD" w:rsidP="00C535FD">
      <w:pPr>
        <w:pStyle w:val="Bezproreda"/>
        <w:jc w:val="both"/>
        <w:rPr>
          <w:szCs w:val="24"/>
          <w:lang w:val="hr-HR"/>
        </w:rPr>
      </w:pPr>
      <w:r w:rsidRPr="0038363A">
        <w:rPr>
          <w:b/>
          <w:szCs w:val="24"/>
          <w:lang w:val="hr-HR"/>
        </w:rPr>
        <w:t>stupac 3</w:t>
      </w:r>
      <w:r w:rsidRPr="002D6EF7">
        <w:rPr>
          <w:szCs w:val="24"/>
          <w:lang w:val="hr-HR"/>
        </w:rPr>
        <w:t xml:space="preserve"> - navesti visinu financijskih sredstava koja se planiraju realizirati iz ostalih izvora financiranja; proračuni jedinica lokalne i regionalne (područne) samouprave, donacije pravnih ili fizičkih osoba i sl.,</w:t>
      </w:r>
    </w:p>
    <w:p w:rsidR="00C535FD" w:rsidRPr="002D6EF7" w:rsidRDefault="00C535FD" w:rsidP="00C535FD">
      <w:pPr>
        <w:pStyle w:val="Bezproreda"/>
        <w:jc w:val="both"/>
        <w:rPr>
          <w:szCs w:val="24"/>
          <w:lang w:val="hr-HR"/>
        </w:rPr>
      </w:pPr>
      <w:r w:rsidRPr="0038363A">
        <w:rPr>
          <w:b/>
          <w:szCs w:val="24"/>
          <w:lang w:val="hr-HR"/>
        </w:rPr>
        <w:t>stupac 4</w:t>
      </w:r>
      <w:r w:rsidRPr="002D6EF7">
        <w:rPr>
          <w:szCs w:val="24"/>
          <w:lang w:val="hr-HR"/>
        </w:rPr>
        <w:t xml:space="preserve"> - visina financijskih sredstava koja se traži od Proračuna Grada </w:t>
      </w:r>
      <w:r>
        <w:rPr>
          <w:szCs w:val="24"/>
          <w:lang w:val="hr-HR"/>
        </w:rPr>
        <w:t>Biograda na Moru</w:t>
      </w:r>
      <w:r w:rsidRPr="002D6EF7">
        <w:rPr>
          <w:szCs w:val="24"/>
          <w:lang w:val="hr-HR"/>
        </w:rPr>
        <w:t>,</w:t>
      </w:r>
    </w:p>
    <w:p w:rsidR="00C535FD" w:rsidRPr="002D6EF7" w:rsidRDefault="00C535FD" w:rsidP="00C535FD">
      <w:pPr>
        <w:pStyle w:val="Bezproreda"/>
        <w:jc w:val="both"/>
        <w:rPr>
          <w:szCs w:val="24"/>
          <w:lang w:val="hr-HR"/>
        </w:rPr>
      </w:pPr>
      <w:r w:rsidRPr="0038363A">
        <w:rPr>
          <w:b/>
          <w:szCs w:val="24"/>
          <w:lang w:val="hr-HR"/>
        </w:rPr>
        <w:t>stupac 5</w:t>
      </w:r>
      <w:r w:rsidRPr="002D6EF7">
        <w:rPr>
          <w:szCs w:val="24"/>
          <w:lang w:val="hr-HR"/>
        </w:rPr>
        <w:t xml:space="preserve"> - planirani ukupni proračun potreban za provedbu programa/ projekta; predstavlja zbroj stupca 2, 3 i 4.</w:t>
      </w:r>
    </w:p>
    <w:p w:rsidR="00C535FD" w:rsidRDefault="00C535FD" w:rsidP="00C535FD">
      <w:pPr>
        <w:pStyle w:val="Bezproreda"/>
        <w:jc w:val="both"/>
        <w:rPr>
          <w:szCs w:val="24"/>
          <w:lang w:val="hr-HR"/>
        </w:rPr>
      </w:pPr>
    </w:p>
    <w:p w:rsidR="00C535FD" w:rsidRPr="001839BC" w:rsidRDefault="00C535FD" w:rsidP="00C535FD">
      <w:pPr>
        <w:jc w:val="both"/>
        <w:rPr>
          <w:b/>
          <w:u w:val="single"/>
        </w:rPr>
      </w:pPr>
      <w:r w:rsidRPr="001839BC">
        <w:rPr>
          <w:b/>
          <w:u w:val="single"/>
        </w:rPr>
        <w:t>PRIHVATLJIVI  TROŠKOVI</w:t>
      </w:r>
    </w:p>
    <w:p w:rsidR="00C535FD" w:rsidRDefault="00C535FD" w:rsidP="00C535FD">
      <w:pPr>
        <w:ind w:firstLine="360"/>
        <w:jc w:val="both"/>
        <w:rPr>
          <w:color w:val="000000"/>
          <w:lang w:val="hr-HR"/>
        </w:rPr>
      </w:pPr>
    </w:p>
    <w:p w:rsidR="00C535FD" w:rsidRPr="00526F83" w:rsidRDefault="00C535FD" w:rsidP="00C535FD">
      <w:pPr>
        <w:ind w:firstLine="360"/>
        <w:jc w:val="both"/>
        <w:rPr>
          <w:color w:val="000000"/>
          <w:lang w:val="hr-HR"/>
        </w:rPr>
      </w:pPr>
      <w:r w:rsidRPr="00526F83">
        <w:rPr>
          <w:color w:val="000000"/>
          <w:lang w:val="hr-HR"/>
        </w:rPr>
        <w:t>Prihvatljivi troškovi su troškovi koje je imao korisnik financiranja, a koji ispunjavaju sve slijedeće kriterije:</w:t>
      </w:r>
    </w:p>
    <w:p w:rsidR="00C535FD" w:rsidRPr="00526F83" w:rsidRDefault="00C535FD" w:rsidP="00C535FD">
      <w:pPr>
        <w:numPr>
          <w:ilvl w:val="0"/>
          <w:numId w:val="2"/>
        </w:numPr>
        <w:jc w:val="both"/>
        <w:rPr>
          <w:color w:val="000000"/>
          <w:lang w:val="hr-HR"/>
        </w:rPr>
      </w:pPr>
      <w:r w:rsidRPr="00526F83">
        <w:rPr>
          <w:bCs/>
          <w:color w:val="000000"/>
          <w:lang w:val="hr-HR"/>
        </w:rPr>
        <w:t xml:space="preserve">nastali su za vrijeme razdoblja provedbe programa ili projekta u skladu s ugovorom, osim troškova koji se odnose na završne izvještaje, troškova revizije i troškova vrednovanja, a plaćeni su do datuma odobravanja završnog izvještaja. </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moraju biti navedeni u ukupnom predviđenom proračunu projekta ili programa;</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nužni su za provođenje programa ili projekta koji je predmetom dodjele financijskih sredstava;</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lastRenderedPageBreak/>
        <w:t>mogu biti identificirani i provjereni i koji su računovodstveno evidentirani kod korisnika financiranja prema važećim propisima o računovodstvu neprofitnih organizacija;</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trebaju biti umjereni, opravdani i usuglašeni sa zahtjevima racionalnog financijskog upravljanja, osobito u odnosu na štedljivost i učinkovitost.</w:t>
      </w:r>
    </w:p>
    <w:p w:rsidR="00C535FD" w:rsidRPr="00526F83" w:rsidRDefault="00C535FD" w:rsidP="00C535FD">
      <w:pPr>
        <w:ind w:firstLine="360"/>
        <w:jc w:val="both"/>
        <w:rPr>
          <w:color w:val="000000"/>
          <w:lang w:val="hr-HR"/>
        </w:rPr>
      </w:pPr>
      <w:r w:rsidRPr="00526F83">
        <w:rPr>
          <w:color w:val="000000"/>
          <w:lang w:val="hr-HR"/>
        </w:rPr>
        <w:t>U skladu s prihvatljivim troškovima iz prethodnog stavka, opravdanim se smatraju slijedeći izravni troškovi udruge i njezinih partnera:</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troškovi zaposlenika angažiranih na programu ili projektu koji odgovaraju stvarnim izdacima za plaće te porezima i doprinosima iz plaće i drugim troškovima vezanim uz plaću;</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putni troškovi i troškovi dnevnica za zaposlenike i druge osobe koje sudjeluju u projektu ili programu, pod uvjetom da su u skladu s pravilima o visini iznosa za takve naknade za korisnike koji se financiraju iz sredstava državnog proračuna;</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troškovi kupnje ili iznajmljivanja opreme i materijala (novih ili rabljenih) namijenjenih isključivo za program ili projekt, te troškovi usluga pod uvjetom da su u skladu s tržišnim cijenama;</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troškovi potrošne robe;</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troškovi koji izravno proistječu iz zahtjeva ugovora uključujući troškove financijskih usluga (informiranje, vrednovanje konkretno povezano s projektom, revizija, umnožavanje, osiguranje, itd.),</w:t>
      </w:r>
    </w:p>
    <w:p w:rsidR="00C535FD" w:rsidRPr="00526F83" w:rsidRDefault="00C535FD" w:rsidP="00C535FD">
      <w:pPr>
        <w:numPr>
          <w:ilvl w:val="0"/>
          <w:numId w:val="2"/>
        </w:numPr>
        <w:adjustRightInd w:val="0"/>
        <w:jc w:val="both"/>
        <w:rPr>
          <w:bCs/>
          <w:color w:val="000000"/>
          <w:lang w:val="hr-HR"/>
        </w:rPr>
      </w:pPr>
      <w:r w:rsidRPr="00526F83">
        <w:rPr>
          <w:bCs/>
          <w:color w:val="000000"/>
          <w:lang w:val="hr-HR"/>
        </w:rPr>
        <w:t>ostali materijalni troškovi i usluge vezani uz realizaciju projekta i programa.</w:t>
      </w:r>
    </w:p>
    <w:p w:rsidR="00C535FD" w:rsidRPr="00526F83" w:rsidRDefault="00C535FD" w:rsidP="00C535FD">
      <w:pPr>
        <w:ind w:firstLine="360"/>
        <w:jc w:val="both"/>
        <w:rPr>
          <w:color w:val="000000"/>
          <w:lang w:val="hr-HR"/>
        </w:rPr>
      </w:pPr>
      <w:r w:rsidRPr="00526F83">
        <w:rPr>
          <w:color w:val="000000"/>
          <w:lang w:val="hr-HR"/>
        </w:rPr>
        <w:t xml:space="preserve">Osim izravnih, korisniku sredstava se može odobriti i financiranje dijela neizravnih troškova kao što su: energija, voda, uredski materijal, sitan inventar, telefon, pošta i drugi indirektni troškovi koji nisu povezani s provedbom programa, u maksimalnom iznosu do 25%  od ukupnog odobrenog iznosa financiranja iz proračuna </w:t>
      </w:r>
      <w:r w:rsidR="00A94076">
        <w:rPr>
          <w:color w:val="000000"/>
          <w:lang w:val="hr-HR"/>
        </w:rPr>
        <w:t>Grada</w:t>
      </w:r>
      <w:r w:rsidRPr="00526F83">
        <w:rPr>
          <w:color w:val="000000"/>
          <w:lang w:val="hr-HR"/>
        </w:rPr>
        <w:t>.</w:t>
      </w:r>
    </w:p>
    <w:p w:rsidR="00C535FD" w:rsidRPr="00526F83" w:rsidRDefault="00C535FD" w:rsidP="00C535FD">
      <w:pPr>
        <w:jc w:val="both"/>
        <w:rPr>
          <w:b/>
          <w:color w:val="000000"/>
          <w:lang w:val="hr-HR"/>
        </w:rPr>
      </w:pPr>
    </w:p>
    <w:p w:rsidR="00C535FD" w:rsidRPr="00526F83" w:rsidRDefault="00C535FD" w:rsidP="00C535FD">
      <w:pPr>
        <w:jc w:val="both"/>
        <w:rPr>
          <w:b/>
          <w:color w:val="000000"/>
          <w:u w:val="single"/>
          <w:lang w:val="hr-HR"/>
        </w:rPr>
      </w:pPr>
      <w:r w:rsidRPr="00526F83">
        <w:rPr>
          <w:b/>
          <w:color w:val="000000"/>
          <w:u w:val="single"/>
          <w:lang w:val="hr-HR"/>
        </w:rPr>
        <w:t>NEPRIHVATLJIVI TROŠKOVI</w:t>
      </w:r>
    </w:p>
    <w:p w:rsidR="00C535FD" w:rsidRPr="00526F83" w:rsidRDefault="00C535FD" w:rsidP="00C535FD">
      <w:pPr>
        <w:ind w:firstLine="360"/>
        <w:jc w:val="both"/>
        <w:rPr>
          <w:color w:val="000000"/>
          <w:lang w:val="hr-HR"/>
        </w:rPr>
      </w:pPr>
      <w:r w:rsidRPr="00526F83">
        <w:rPr>
          <w:color w:val="000000"/>
          <w:lang w:val="hr-HR"/>
        </w:rPr>
        <w:t>Neprihvatljivim troškovima projekta ili programa smatraju se:</w:t>
      </w:r>
    </w:p>
    <w:p w:rsidR="00C535FD" w:rsidRPr="00526F83" w:rsidRDefault="00C535FD" w:rsidP="00C535FD">
      <w:pPr>
        <w:numPr>
          <w:ilvl w:val="0"/>
          <w:numId w:val="3"/>
        </w:numPr>
        <w:adjustRightInd w:val="0"/>
        <w:jc w:val="both"/>
        <w:rPr>
          <w:bCs/>
          <w:color w:val="000000"/>
          <w:lang w:val="hr-HR"/>
        </w:rPr>
      </w:pPr>
      <w:r w:rsidRPr="00526F83">
        <w:rPr>
          <w:bCs/>
          <w:color w:val="000000"/>
          <w:lang w:val="hr-HR"/>
        </w:rPr>
        <w:t>dugovi i stavke za pokrivanje gubitaka ili dugova;</w:t>
      </w:r>
    </w:p>
    <w:p w:rsidR="00C535FD" w:rsidRPr="00526F83" w:rsidRDefault="00C535FD" w:rsidP="00C535FD">
      <w:pPr>
        <w:numPr>
          <w:ilvl w:val="0"/>
          <w:numId w:val="3"/>
        </w:numPr>
        <w:adjustRightInd w:val="0"/>
        <w:jc w:val="both"/>
        <w:rPr>
          <w:bCs/>
          <w:color w:val="000000"/>
          <w:lang w:val="hr-HR"/>
        </w:rPr>
      </w:pPr>
      <w:r w:rsidRPr="00526F83">
        <w:rPr>
          <w:bCs/>
          <w:color w:val="000000"/>
          <w:lang w:val="hr-HR"/>
        </w:rPr>
        <w:t>dospjele kamate;</w:t>
      </w:r>
    </w:p>
    <w:p w:rsidR="00C535FD" w:rsidRPr="00526F83" w:rsidRDefault="00C535FD" w:rsidP="00C535FD">
      <w:pPr>
        <w:numPr>
          <w:ilvl w:val="0"/>
          <w:numId w:val="3"/>
        </w:numPr>
        <w:adjustRightInd w:val="0"/>
        <w:jc w:val="both"/>
        <w:rPr>
          <w:bCs/>
          <w:color w:val="000000"/>
          <w:lang w:val="hr-HR"/>
        </w:rPr>
      </w:pPr>
      <w:r w:rsidRPr="00526F83">
        <w:rPr>
          <w:bCs/>
          <w:color w:val="000000"/>
          <w:lang w:val="hr-HR"/>
        </w:rPr>
        <w:t>stavke koje se već financiraju iz javnih izvora;</w:t>
      </w:r>
    </w:p>
    <w:p w:rsidR="00C535FD" w:rsidRPr="00526F83" w:rsidRDefault="00C535FD" w:rsidP="00C535FD">
      <w:pPr>
        <w:numPr>
          <w:ilvl w:val="0"/>
          <w:numId w:val="3"/>
        </w:numPr>
        <w:adjustRightInd w:val="0"/>
        <w:jc w:val="both"/>
        <w:rPr>
          <w:bCs/>
          <w:color w:val="000000"/>
          <w:lang w:val="hr-HR"/>
        </w:rPr>
      </w:pPr>
      <w:r w:rsidRPr="00526F83">
        <w:rPr>
          <w:bCs/>
          <w:color w:val="000000"/>
          <w:lang w:val="hr-HR"/>
        </w:rPr>
        <w:t>kupovina zemljišta ili građevina, osim kada je to nužno za izravno provođenje projekta/programa, kada se vlasništvo mora prenijeti na udrugu i/ili partnere najkasnije po završetku projekta/programa;</w:t>
      </w:r>
    </w:p>
    <w:p w:rsidR="00C535FD" w:rsidRPr="00526F83" w:rsidRDefault="00C535FD" w:rsidP="00C535FD">
      <w:pPr>
        <w:numPr>
          <w:ilvl w:val="0"/>
          <w:numId w:val="3"/>
        </w:numPr>
        <w:adjustRightInd w:val="0"/>
        <w:jc w:val="both"/>
        <w:rPr>
          <w:bCs/>
          <w:color w:val="000000"/>
          <w:lang w:val="hr-HR"/>
        </w:rPr>
      </w:pPr>
      <w:r w:rsidRPr="00526F83">
        <w:rPr>
          <w:bCs/>
          <w:color w:val="000000"/>
          <w:lang w:val="hr-HR"/>
        </w:rPr>
        <w:t>gubitci na tečajnim razlikama;</w:t>
      </w:r>
    </w:p>
    <w:p w:rsidR="00C535FD" w:rsidRPr="00526F83" w:rsidRDefault="00C535FD" w:rsidP="00C535FD">
      <w:pPr>
        <w:numPr>
          <w:ilvl w:val="0"/>
          <w:numId w:val="3"/>
        </w:numPr>
        <w:adjustRightInd w:val="0"/>
        <w:jc w:val="both"/>
        <w:rPr>
          <w:bCs/>
          <w:color w:val="000000"/>
          <w:lang w:val="hr-HR"/>
        </w:rPr>
      </w:pPr>
      <w:r w:rsidRPr="00526F83">
        <w:rPr>
          <w:bCs/>
          <w:color w:val="000000"/>
          <w:lang w:val="hr-HR"/>
        </w:rPr>
        <w:t>zajmovi trećim stranama.</w:t>
      </w:r>
    </w:p>
    <w:p w:rsidR="00C535FD" w:rsidRPr="00526F83" w:rsidRDefault="00C535FD" w:rsidP="00C535FD">
      <w:pPr>
        <w:adjustRightInd w:val="0"/>
        <w:ind w:left="360"/>
        <w:jc w:val="both"/>
        <w:rPr>
          <w:bCs/>
          <w:color w:val="000000"/>
          <w:lang w:val="hr-HR"/>
        </w:rPr>
      </w:pPr>
    </w:p>
    <w:p w:rsidR="00C535FD" w:rsidRPr="00526F83" w:rsidRDefault="00C535FD" w:rsidP="00C535FD">
      <w:pPr>
        <w:numPr>
          <w:ilvl w:val="0"/>
          <w:numId w:val="1"/>
        </w:numPr>
        <w:jc w:val="both"/>
        <w:rPr>
          <w:b/>
          <w:color w:val="000000"/>
          <w:u w:val="single"/>
          <w:lang w:val="hr-HR"/>
        </w:rPr>
      </w:pPr>
      <w:r w:rsidRPr="00526F83">
        <w:rPr>
          <w:b/>
          <w:color w:val="000000"/>
          <w:u w:val="single"/>
          <w:lang w:val="hr-HR"/>
        </w:rPr>
        <w:t xml:space="preserve"> SADRŽAJ PRIJAVE</w:t>
      </w:r>
    </w:p>
    <w:p w:rsidR="00C535FD" w:rsidRPr="00526F83" w:rsidRDefault="00C535FD" w:rsidP="00C535FD">
      <w:pPr>
        <w:ind w:firstLine="360"/>
        <w:jc w:val="both"/>
        <w:rPr>
          <w:color w:val="000000"/>
          <w:lang w:val="hr-HR"/>
        </w:rPr>
      </w:pPr>
      <w:r w:rsidRPr="00526F83">
        <w:rPr>
          <w:color w:val="000000"/>
          <w:lang w:val="hr-HR"/>
        </w:rPr>
        <w:t xml:space="preserve">Prijava programa/projekta mora sadržavati: </w:t>
      </w:r>
    </w:p>
    <w:p w:rsidR="00C535FD" w:rsidRPr="00526F83" w:rsidRDefault="00C535FD" w:rsidP="00C535FD">
      <w:pPr>
        <w:pStyle w:val="Obinitekst"/>
        <w:numPr>
          <w:ilvl w:val="0"/>
          <w:numId w:val="4"/>
        </w:numPr>
        <w:jc w:val="both"/>
        <w:rPr>
          <w:rFonts w:ascii="Times New Roman" w:hAnsi="Times New Roman" w:cs="Times New Roman"/>
          <w:sz w:val="24"/>
          <w:szCs w:val="24"/>
        </w:rPr>
      </w:pPr>
      <w:r w:rsidRPr="00526F83">
        <w:rPr>
          <w:rFonts w:ascii="Times New Roman" w:hAnsi="Times New Roman" w:cs="Times New Roman"/>
          <w:sz w:val="24"/>
          <w:szCs w:val="24"/>
        </w:rPr>
        <w:t>Izvadak iz Registar udruga RH (ili drugog odgovarajućeg registra),</w:t>
      </w:r>
    </w:p>
    <w:p w:rsidR="00C535FD" w:rsidRPr="00526F83" w:rsidRDefault="00C535FD" w:rsidP="00C535FD">
      <w:pPr>
        <w:pStyle w:val="Obinitekst"/>
        <w:numPr>
          <w:ilvl w:val="0"/>
          <w:numId w:val="4"/>
        </w:numPr>
        <w:jc w:val="both"/>
        <w:rPr>
          <w:rFonts w:ascii="Times New Roman" w:hAnsi="Times New Roman" w:cs="Times New Roman"/>
          <w:sz w:val="24"/>
          <w:szCs w:val="24"/>
        </w:rPr>
      </w:pPr>
      <w:r w:rsidRPr="00526F83">
        <w:rPr>
          <w:rFonts w:ascii="Times New Roman" w:hAnsi="Times New Roman" w:cs="Times New Roman"/>
          <w:sz w:val="24"/>
          <w:szCs w:val="24"/>
        </w:rPr>
        <w:t>Izvadak iz Registra neprofitnih organizacija  koje vodi Ministarstvo financija, ne starije od 6 mjeseci, računajući od dana objave Poziva,</w:t>
      </w:r>
    </w:p>
    <w:p w:rsidR="00C535FD" w:rsidRPr="00526F83" w:rsidRDefault="00C535FD" w:rsidP="00C535FD">
      <w:pPr>
        <w:pStyle w:val="Obinitekst"/>
        <w:numPr>
          <w:ilvl w:val="0"/>
          <w:numId w:val="4"/>
        </w:numPr>
        <w:jc w:val="both"/>
        <w:rPr>
          <w:rFonts w:ascii="Times New Roman" w:hAnsi="Times New Roman" w:cs="Times New Roman"/>
          <w:sz w:val="24"/>
          <w:szCs w:val="24"/>
        </w:rPr>
      </w:pPr>
      <w:r w:rsidRPr="00526F83">
        <w:rPr>
          <w:rFonts w:ascii="Times New Roman" w:hAnsi="Times New Roman" w:cs="Times New Roman"/>
          <w:sz w:val="24"/>
          <w:szCs w:val="24"/>
        </w:rPr>
        <w:t>Obrazac opisa programa/projekta s potpisom ovlaštene osobe i pečatom udruge,</w:t>
      </w:r>
    </w:p>
    <w:p w:rsidR="00C535FD" w:rsidRPr="00526F83" w:rsidRDefault="00C535FD" w:rsidP="00C535FD">
      <w:pPr>
        <w:pStyle w:val="Obinitekst"/>
        <w:numPr>
          <w:ilvl w:val="0"/>
          <w:numId w:val="4"/>
        </w:numPr>
        <w:jc w:val="both"/>
        <w:rPr>
          <w:rFonts w:ascii="Times New Roman" w:hAnsi="Times New Roman" w:cs="Times New Roman"/>
          <w:sz w:val="24"/>
          <w:szCs w:val="24"/>
        </w:rPr>
      </w:pPr>
      <w:r w:rsidRPr="00526F83">
        <w:rPr>
          <w:rFonts w:ascii="Times New Roman" w:hAnsi="Times New Roman" w:cs="Times New Roman"/>
          <w:sz w:val="24"/>
          <w:szCs w:val="24"/>
        </w:rPr>
        <w:t>Obrazac proračuna programa/projekta s potpisom ovlaštene osobe i pečatom udruge,</w:t>
      </w:r>
    </w:p>
    <w:p w:rsidR="00C535FD" w:rsidRPr="00526F83" w:rsidRDefault="00C535FD" w:rsidP="00C535FD">
      <w:pPr>
        <w:pStyle w:val="Obinitekst"/>
        <w:numPr>
          <w:ilvl w:val="0"/>
          <w:numId w:val="4"/>
        </w:numPr>
        <w:jc w:val="both"/>
        <w:rPr>
          <w:rFonts w:ascii="Times New Roman" w:hAnsi="Times New Roman" w:cs="Times New Roman"/>
          <w:sz w:val="24"/>
          <w:szCs w:val="24"/>
        </w:rPr>
      </w:pPr>
      <w:r w:rsidRPr="00526F83">
        <w:rPr>
          <w:rFonts w:ascii="Times New Roman" w:hAnsi="Times New Roman" w:cs="Times New Roman"/>
          <w:sz w:val="24"/>
          <w:szCs w:val="24"/>
        </w:rPr>
        <w:t>Obrazac izjave o nepostojanju dvostrukog financiranja,</w:t>
      </w:r>
    </w:p>
    <w:p w:rsidR="00C535FD" w:rsidRPr="00526F83" w:rsidRDefault="00C535FD" w:rsidP="00C535FD">
      <w:pPr>
        <w:pStyle w:val="Obinitekst"/>
        <w:numPr>
          <w:ilvl w:val="0"/>
          <w:numId w:val="4"/>
        </w:numPr>
        <w:jc w:val="both"/>
        <w:rPr>
          <w:rFonts w:ascii="Times New Roman" w:hAnsi="Times New Roman" w:cs="Times New Roman"/>
          <w:sz w:val="24"/>
          <w:szCs w:val="24"/>
        </w:rPr>
      </w:pPr>
      <w:r w:rsidRPr="00526F83">
        <w:rPr>
          <w:rFonts w:ascii="Times New Roman" w:hAnsi="Times New Roman" w:cs="Times New Roman"/>
          <w:sz w:val="24"/>
          <w:szCs w:val="24"/>
        </w:rPr>
        <w:t>Za obveznike jednostavnog knjigovodstva potrebno je dostaviti presliku Odluke o vođenju jednostavnog knjigovodstva i primjeni novčanog računovodstvenog načela usvojenu od upravljačkog tijela podnositelja prijave,</w:t>
      </w:r>
    </w:p>
    <w:p w:rsidR="00C535FD" w:rsidRPr="00526F83" w:rsidRDefault="00C535FD" w:rsidP="00C535FD">
      <w:pPr>
        <w:pStyle w:val="Bezproreda"/>
        <w:numPr>
          <w:ilvl w:val="0"/>
          <w:numId w:val="4"/>
        </w:numPr>
        <w:jc w:val="both"/>
        <w:rPr>
          <w:lang w:val="hr-HR"/>
        </w:rPr>
      </w:pPr>
      <w:r w:rsidRPr="00526F83">
        <w:rPr>
          <w:lang w:val="hr-HR"/>
        </w:rPr>
        <w:t xml:space="preserve">Obrazac životopisa voditelja projekta, </w:t>
      </w:r>
    </w:p>
    <w:p w:rsidR="00C535FD" w:rsidRPr="00526F83" w:rsidRDefault="00C535FD" w:rsidP="00C535FD">
      <w:pPr>
        <w:pStyle w:val="Bezproreda"/>
        <w:numPr>
          <w:ilvl w:val="0"/>
          <w:numId w:val="4"/>
        </w:numPr>
        <w:jc w:val="both"/>
        <w:rPr>
          <w:lang w:val="hr-HR"/>
        </w:rPr>
      </w:pPr>
      <w:r w:rsidRPr="00526F83">
        <w:rPr>
          <w:lang w:val="hr-HR"/>
        </w:rPr>
        <w:lastRenderedPageBreak/>
        <w:t xml:space="preserve">Obrazac izjave o projektima/programima financiranim iz javnih izvora, </w:t>
      </w:r>
    </w:p>
    <w:p w:rsidR="00C535FD" w:rsidRPr="00526F83" w:rsidRDefault="00C535FD" w:rsidP="00C535FD">
      <w:pPr>
        <w:pStyle w:val="Bezproreda"/>
        <w:numPr>
          <w:ilvl w:val="0"/>
          <w:numId w:val="4"/>
        </w:numPr>
        <w:jc w:val="both"/>
        <w:rPr>
          <w:lang w:val="hr-HR"/>
        </w:rPr>
      </w:pPr>
      <w:r w:rsidRPr="00526F83">
        <w:rPr>
          <w:lang w:val="hr-HR"/>
        </w:rPr>
        <w:t>Obrazac izjave izvoditelja aktivnosti</w:t>
      </w:r>
      <w:r w:rsidRPr="00526F83">
        <w:rPr>
          <w:szCs w:val="24"/>
          <w:lang w:val="hr-HR"/>
        </w:rPr>
        <w:t>.</w:t>
      </w:r>
    </w:p>
    <w:p w:rsidR="00C535FD" w:rsidRPr="00526F83" w:rsidRDefault="00C535FD" w:rsidP="00C535FD">
      <w:pPr>
        <w:pStyle w:val="Obinitekst"/>
        <w:ind w:left="360"/>
        <w:jc w:val="both"/>
        <w:rPr>
          <w:rFonts w:ascii="Times New Roman" w:hAnsi="Times New Roman" w:cs="Times New Roman"/>
          <w:sz w:val="24"/>
          <w:szCs w:val="24"/>
        </w:rPr>
      </w:pPr>
    </w:p>
    <w:p w:rsidR="00C535FD" w:rsidRPr="00526F83" w:rsidRDefault="00C535FD" w:rsidP="00C535FD">
      <w:pPr>
        <w:numPr>
          <w:ilvl w:val="0"/>
          <w:numId w:val="1"/>
        </w:numPr>
        <w:rPr>
          <w:b/>
          <w:szCs w:val="24"/>
          <w:u w:val="single"/>
          <w:lang w:val="hr-HR"/>
        </w:rPr>
      </w:pPr>
      <w:r w:rsidRPr="00526F83">
        <w:rPr>
          <w:b/>
          <w:u w:val="single"/>
          <w:lang w:val="hr-HR"/>
        </w:rPr>
        <w:t>KRITERIJI  ODABIRA</w:t>
      </w:r>
    </w:p>
    <w:p w:rsidR="00C535FD" w:rsidRPr="00526F83" w:rsidRDefault="00C535FD" w:rsidP="00C535FD">
      <w:pPr>
        <w:ind w:firstLine="360"/>
        <w:jc w:val="both"/>
        <w:rPr>
          <w:lang w:val="hr-HR"/>
        </w:rPr>
      </w:pPr>
      <w:r w:rsidRPr="00526F83">
        <w:rPr>
          <w:lang w:val="hr-HR"/>
        </w:rPr>
        <w:t>Kriteriji za odabir programa/projekta koji će se djelomično financirati sredstvima Proračuna Grada su sljedeći:</w:t>
      </w:r>
    </w:p>
    <w:p w:rsidR="00C535FD" w:rsidRPr="00526F83" w:rsidRDefault="00C535FD" w:rsidP="00C535FD">
      <w:pPr>
        <w:numPr>
          <w:ilvl w:val="0"/>
          <w:numId w:val="5"/>
        </w:numPr>
        <w:rPr>
          <w:lang w:val="hr-HR"/>
        </w:rPr>
      </w:pPr>
      <w:r w:rsidRPr="00526F83">
        <w:rPr>
          <w:lang w:val="hr-HR"/>
        </w:rPr>
        <w:t>kadrovska sposobnost prijavitelja za provedbu programa/projekta (potrebno iskustvo i stručni kapacitet za provođenje planiranih aktivnosti programa/projekta),</w:t>
      </w:r>
    </w:p>
    <w:p w:rsidR="00C535FD" w:rsidRPr="00526F83" w:rsidRDefault="00C535FD" w:rsidP="00C535FD">
      <w:pPr>
        <w:numPr>
          <w:ilvl w:val="0"/>
          <w:numId w:val="5"/>
        </w:numPr>
        <w:rPr>
          <w:lang w:val="hr-HR"/>
        </w:rPr>
      </w:pPr>
      <w:r w:rsidRPr="00526F83">
        <w:rPr>
          <w:lang w:val="hr-HR"/>
        </w:rPr>
        <w:t>jasno definirani i realno  dostižni ciljevi programa/projekta,</w:t>
      </w:r>
    </w:p>
    <w:p w:rsidR="00C535FD" w:rsidRPr="00526F83" w:rsidRDefault="00C535FD" w:rsidP="00C535FD">
      <w:pPr>
        <w:numPr>
          <w:ilvl w:val="0"/>
          <w:numId w:val="5"/>
        </w:numPr>
        <w:rPr>
          <w:lang w:val="hr-HR"/>
        </w:rPr>
      </w:pPr>
      <w:r w:rsidRPr="00526F83">
        <w:rPr>
          <w:lang w:val="hr-HR"/>
        </w:rPr>
        <w:t>jasne, opravdane, razumljive i provedive aktivnosti programa/projekta,</w:t>
      </w:r>
    </w:p>
    <w:p w:rsidR="00C535FD" w:rsidRPr="00526F83" w:rsidRDefault="00C535FD" w:rsidP="00C535FD">
      <w:pPr>
        <w:numPr>
          <w:ilvl w:val="0"/>
          <w:numId w:val="5"/>
        </w:numPr>
        <w:rPr>
          <w:lang w:val="hr-HR"/>
        </w:rPr>
      </w:pPr>
      <w:r w:rsidRPr="00526F83">
        <w:rPr>
          <w:lang w:val="hr-HR"/>
        </w:rPr>
        <w:t>jasno određeni rezultati i način njihova ostvarivanja,</w:t>
      </w:r>
    </w:p>
    <w:p w:rsidR="00C535FD" w:rsidRPr="00526F83" w:rsidRDefault="00C535FD" w:rsidP="00C535FD">
      <w:pPr>
        <w:numPr>
          <w:ilvl w:val="0"/>
          <w:numId w:val="5"/>
        </w:numPr>
        <w:rPr>
          <w:lang w:val="hr-HR"/>
        </w:rPr>
      </w:pPr>
      <w:r w:rsidRPr="00526F83">
        <w:rPr>
          <w:lang w:val="hr-HR"/>
        </w:rPr>
        <w:t>utvrđen način mjerenja očekivanih rezultata programa/projekta (evaluacija) i način prezentiranja programa/projekta široj javnosti,</w:t>
      </w:r>
    </w:p>
    <w:p w:rsidR="00C535FD" w:rsidRPr="00526F83" w:rsidRDefault="00C535FD" w:rsidP="00C535FD">
      <w:pPr>
        <w:numPr>
          <w:ilvl w:val="0"/>
          <w:numId w:val="5"/>
        </w:numPr>
        <w:rPr>
          <w:lang w:val="hr-HR"/>
        </w:rPr>
      </w:pPr>
      <w:r w:rsidRPr="00526F83">
        <w:rPr>
          <w:lang w:val="hr-HR"/>
        </w:rPr>
        <w:t>jasno definirani korisnici programa/projekta,</w:t>
      </w:r>
    </w:p>
    <w:p w:rsidR="00C535FD" w:rsidRPr="00526F83" w:rsidRDefault="00C535FD" w:rsidP="00C535FD">
      <w:pPr>
        <w:numPr>
          <w:ilvl w:val="0"/>
          <w:numId w:val="5"/>
        </w:numPr>
        <w:rPr>
          <w:lang w:val="hr-HR"/>
        </w:rPr>
      </w:pPr>
      <w:r w:rsidRPr="00526F83">
        <w:rPr>
          <w:lang w:val="hr-HR"/>
        </w:rPr>
        <w:t xml:space="preserve">realan odnos troškova programa/projekta u odnosu na određene rezultate i predviđeno vrijeme trajanja, te usklađenost troškova programa/projekta s planiranim aktivnostima programa/projekta, </w:t>
      </w:r>
    </w:p>
    <w:p w:rsidR="00C535FD" w:rsidRPr="00526F83" w:rsidRDefault="00C535FD" w:rsidP="00C535FD">
      <w:pPr>
        <w:numPr>
          <w:ilvl w:val="0"/>
          <w:numId w:val="5"/>
        </w:numPr>
        <w:rPr>
          <w:lang w:val="hr-HR"/>
        </w:rPr>
      </w:pPr>
      <w:r w:rsidRPr="00526F83">
        <w:rPr>
          <w:lang w:val="hr-HR"/>
        </w:rPr>
        <w:t>jasno određena vremenska dinamika i mjesto provedbe programa/projekta,</w:t>
      </w:r>
    </w:p>
    <w:p w:rsidR="00C535FD" w:rsidRPr="00526F83" w:rsidRDefault="00C535FD" w:rsidP="00C535FD">
      <w:pPr>
        <w:numPr>
          <w:ilvl w:val="0"/>
          <w:numId w:val="5"/>
        </w:numPr>
        <w:rPr>
          <w:lang w:val="hr-HR"/>
        </w:rPr>
      </w:pPr>
      <w:r w:rsidRPr="00526F83">
        <w:rPr>
          <w:lang w:val="hr-HR"/>
        </w:rPr>
        <w:t>sudjelovanje volontera u provedbi programa/projekta,</w:t>
      </w:r>
    </w:p>
    <w:p w:rsidR="00C535FD" w:rsidRPr="00526F83" w:rsidRDefault="00C535FD" w:rsidP="00C535FD">
      <w:pPr>
        <w:numPr>
          <w:ilvl w:val="0"/>
          <w:numId w:val="5"/>
        </w:numPr>
        <w:rPr>
          <w:lang w:val="hr-HR"/>
        </w:rPr>
      </w:pPr>
      <w:r w:rsidRPr="00526F83">
        <w:rPr>
          <w:lang w:val="hr-HR"/>
        </w:rPr>
        <w:t>osigurano sufinanciranje programa/projekata iz drugih izvora,</w:t>
      </w:r>
    </w:p>
    <w:p w:rsidR="00C535FD" w:rsidRPr="00526F83" w:rsidRDefault="00C535FD" w:rsidP="00C535FD">
      <w:pPr>
        <w:numPr>
          <w:ilvl w:val="0"/>
          <w:numId w:val="5"/>
        </w:numPr>
        <w:rPr>
          <w:lang w:val="hr-HR"/>
        </w:rPr>
      </w:pPr>
      <w:r w:rsidRPr="00526F83">
        <w:rPr>
          <w:lang w:val="hr-HR"/>
        </w:rPr>
        <w:t>program/projekt preporuča i/ili financijski podupire grad ili općina na čijem se području provodi,</w:t>
      </w:r>
    </w:p>
    <w:p w:rsidR="00C535FD" w:rsidRPr="00526F83" w:rsidRDefault="00C535FD" w:rsidP="00C535FD">
      <w:pPr>
        <w:numPr>
          <w:ilvl w:val="0"/>
          <w:numId w:val="5"/>
        </w:numPr>
        <w:rPr>
          <w:lang w:val="hr-HR"/>
        </w:rPr>
      </w:pPr>
      <w:r w:rsidRPr="00526F83">
        <w:rPr>
          <w:lang w:val="hr-HR"/>
        </w:rPr>
        <w:t>kvaliteta dosadašnje suradnje  prijavitelja programa/projekta sa Gradom</w:t>
      </w:r>
    </w:p>
    <w:p w:rsidR="00C535FD" w:rsidRPr="00526F83" w:rsidRDefault="00C535FD" w:rsidP="00C535FD">
      <w:pPr>
        <w:numPr>
          <w:ilvl w:val="0"/>
          <w:numId w:val="5"/>
        </w:numPr>
        <w:rPr>
          <w:lang w:val="hr-HR"/>
        </w:rPr>
      </w:pPr>
      <w:r w:rsidRPr="00526F83">
        <w:rPr>
          <w:lang w:val="hr-HR"/>
        </w:rPr>
        <w:t>usmjerenost programa/projekta na neposrednu društvenu korist i stvarnim potrebama u zajednici u kojoj se provodi,</w:t>
      </w:r>
    </w:p>
    <w:p w:rsidR="00C535FD" w:rsidRPr="00526F83" w:rsidRDefault="00C535FD" w:rsidP="00C535FD">
      <w:pPr>
        <w:rPr>
          <w:lang w:val="hr-HR"/>
        </w:rPr>
      </w:pPr>
    </w:p>
    <w:p w:rsidR="00C535FD" w:rsidRPr="00526F83" w:rsidRDefault="00C535FD" w:rsidP="00C535FD">
      <w:pPr>
        <w:jc w:val="both"/>
        <w:rPr>
          <w:lang w:val="hr-HR"/>
        </w:rPr>
      </w:pPr>
      <w:r w:rsidRPr="00526F83">
        <w:rPr>
          <w:lang w:val="hr-HR"/>
        </w:rPr>
        <w:t>Ispunjavanje svakog od navedenih kriterija prilikom ocjenjivanja programa/projekata bodovat će se bodovima u rasponu od 1 do 1</w:t>
      </w:r>
      <w:r w:rsidR="00603F61">
        <w:rPr>
          <w:lang w:val="hr-HR"/>
        </w:rPr>
        <w:t>0</w:t>
      </w:r>
      <w:r w:rsidRPr="00526F83">
        <w:rPr>
          <w:lang w:val="hr-HR"/>
        </w:rPr>
        <w:t xml:space="preserve">, pri čemu je 1 najniža, a 10 najviša ocjena. Zbrajanje bodova po svakom kriteriju dobit će se ukupni broj bodova koji je relevantan iza donošenje odluke o financiranju pojedinog programa/projekta. </w:t>
      </w:r>
    </w:p>
    <w:p w:rsidR="00C535FD" w:rsidRPr="00526F83" w:rsidRDefault="00C535FD" w:rsidP="00C535FD">
      <w:pPr>
        <w:jc w:val="both"/>
        <w:rPr>
          <w:lang w:val="hr-HR"/>
        </w:rPr>
      </w:pPr>
      <w:r w:rsidRPr="00526F83">
        <w:rPr>
          <w:lang w:val="hr-HR"/>
        </w:rPr>
        <w:t>Korisnik treba u prijavi programa/projekta navesti činjenice kojima može postići što veći broj bodova po svakom od navedenih kriterija te predočiti dokaze koji potvrđuju te činjenice. Npr. ako prijavitelj navede da je na provedbi programa/projekta  angažiran određeni broj volontera treba uz prijavu dostaviti popis volontera (ime i prezime, adresa, zanimanje  i sl.); ako prijavitelj navede da program/projekt preporuča i/ili financijski podupire Županija, treba uz prijavu dostaviti izjavu/dopis Županije iz kojeg je vidljiva ta činjenica i sl. Ukoliko se prijavitelj ničim u prijavi ne referira na određeni gore navedeni kriterij, on će se ocijeniti najnižom ocjenom, pa tako prema većem broju, ovisno o kvaliteti prijave.</w:t>
      </w:r>
    </w:p>
    <w:p w:rsidR="00C535FD" w:rsidRPr="00526F83" w:rsidRDefault="00C535FD" w:rsidP="00C535FD">
      <w:pPr>
        <w:jc w:val="both"/>
        <w:rPr>
          <w:b/>
          <w:lang w:val="hr-HR"/>
        </w:rPr>
      </w:pPr>
    </w:p>
    <w:p w:rsidR="00C535FD" w:rsidRPr="00526F83" w:rsidRDefault="00C535FD" w:rsidP="00C535FD">
      <w:pPr>
        <w:numPr>
          <w:ilvl w:val="0"/>
          <w:numId w:val="1"/>
        </w:numPr>
        <w:jc w:val="both"/>
        <w:rPr>
          <w:b/>
          <w:u w:val="single"/>
          <w:lang w:val="hr-HR"/>
        </w:rPr>
      </w:pPr>
      <w:r w:rsidRPr="00526F83">
        <w:rPr>
          <w:b/>
          <w:u w:val="single"/>
          <w:lang w:val="hr-HR"/>
        </w:rPr>
        <w:t xml:space="preserve"> MODELI  PLAĆANJA</w:t>
      </w:r>
    </w:p>
    <w:p w:rsidR="00C535FD" w:rsidRPr="00526F83" w:rsidRDefault="00C535FD" w:rsidP="00C535FD">
      <w:pPr>
        <w:ind w:firstLine="360"/>
        <w:jc w:val="both"/>
        <w:rPr>
          <w:lang w:val="hr-HR"/>
        </w:rPr>
      </w:pPr>
      <w:r w:rsidRPr="00526F83">
        <w:rPr>
          <w:lang w:val="hr-HR"/>
        </w:rPr>
        <w:t>Za programe/projekte za koje je Grad odobrio djelomično financiranje do iznosa od najviše 20.000,00 kuna, 100 % sredstava isplatit će se  u roku od 30 dana od dana potpisivanja ugovora o djelomičnom financiranju. Korisnik je u obvezi uredno pravdati troškove dostavom izvješća i dokaza o troškovima, sukladno odredbama ugovora.</w:t>
      </w:r>
    </w:p>
    <w:p w:rsidR="00C535FD" w:rsidRPr="00526F83" w:rsidRDefault="00C535FD" w:rsidP="00C535FD">
      <w:pPr>
        <w:ind w:firstLine="360"/>
        <w:jc w:val="both"/>
        <w:rPr>
          <w:lang w:val="hr-HR"/>
        </w:rPr>
      </w:pPr>
      <w:r w:rsidRPr="00526F83">
        <w:rPr>
          <w:lang w:val="hr-HR"/>
        </w:rPr>
        <w:t xml:space="preserve">Za programe/projekte za koje je Grad odobrio djelomično financiranje u iznosu većem od  20.000,00 kuna, 30% sredstava isplatit će se korisniku u roku od 30 dana od dana potpisivanja ugovora o djelomičnom financiranju.  Preostala sredstva isplaćivat će se korisniku dinamikom utvrđenom u ugovoru (mjesečno ili kvartalno). Korisnik je u </w:t>
      </w:r>
      <w:r w:rsidRPr="00526F83">
        <w:rPr>
          <w:lang w:val="hr-HR"/>
        </w:rPr>
        <w:lastRenderedPageBreak/>
        <w:t>obvezi uredno pravdati troškove dostavom izvješća i dokaza o troškovima, sukladno odredbama ugovora.</w:t>
      </w:r>
    </w:p>
    <w:p w:rsidR="00C535FD" w:rsidRPr="00526F83" w:rsidRDefault="00C535FD" w:rsidP="00C535FD">
      <w:pPr>
        <w:jc w:val="both"/>
        <w:rPr>
          <w:b/>
          <w:u w:val="single"/>
          <w:lang w:val="hr-HR"/>
        </w:rPr>
      </w:pPr>
    </w:p>
    <w:p w:rsidR="00C535FD" w:rsidRPr="00526F83" w:rsidRDefault="00C535FD" w:rsidP="00C535FD">
      <w:pPr>
        <w:numPr>
          <w:ilvl w:val="0"/>
          <w:numId w:val="1"/>
        </w:numPr>
        <w:jc w:val="both"/>
        <w:rPr>
          <w:b/>
          <w:szCs w:val="24"/>
          <w:u w:val="single"/>
          <w:lang w:val="hr-HR"/>
        </w:rPr>
      </w:pPr>
      <w:r w:rsidRPr="00526F83">
        <w:rPr>
          <w:b/>
          <w:szCs w:val="24"/>
          <w:u w:val="single"/>
          <w:lang w:val="hr-HR"/>
        </w:rPr>
        <w:t xml:space="preserve">POVRAT SREDSTVA </w:t>
      </w:r>
    </w:p>
    <w:p w:rsidR="00C535FD" w:rsidRPr="00526F83" w:rsidRDefault="00C535FD" w:rsidP="00C535FD">
      <w:pPr>
        <w:ind w:firstLine="360"/>
        <w:jc w:val="both"/>
        <w:rPr>
          <w:lang w:val="hr-HR"/>
        </w:rPr>
      </w:pPr>
      <w:r w:rsidRPr="00526F83">
        <w:rPr>
          <w:lang w:val="hr-HR"/>
        </w:rPr>
        <w:t>Nadležni upravni odjel Grada će od korisnika u pisanom obliku zatražiti povrat sredstava za provedbu odobrenog programa/projekta u slučaju kada utvrdi da korisnik:</w:t>
      </w:r>
    </w:p>
    <w:p w:rsidR="00C535FD" w:rsidRPr="00526F83" w:rsidRDefault="00C535FD" w:rsidP="00C535FD">
      <w:pPr>
        <w:numPr>
          <w:ilvl w:val="0"/>
          <w:numId w:val="6"/>
        </w:numPr>
        <w:jc w:val="both"/>
        <w:rPr>
          <w:lang w:val="hr-HR"/>
        </w:rPr>
      </w:pPr>
      <w:r w:rsidRPr="00526F83">
        <w:rPr>
          <w:lang w:val="hr-HR"/>
        </w:rPr>
        <w:t>nije  realizirao program/projekt utvrđen  proračunom/troškovnikom i ugovorom,</w:t>
      </w:r>
    </w:p>
    <w:p w:rsidR="00C535FD" w:rsidRPr="00526F83" w:rsidRDefault="00C535FD" w:rsidP="00C535FD">
      <w:pPr>
        <w:numPr>
          <w:ilvl w:val="0"/>
          <w:numId w:val="6"/>
        </w:numPr>
        <w:jc w:val="both"/>
        <w:rPr>
          <w:lang w:val="hr-HR"/>
        </w:rPr>
      </w:pPr>
      <w:r w:rsidRPr="00526F83">
        <w:rPr>
          <w:lang w:val="hr-HR"/>
        </w:rPr>
        <w:t>nije utrošio sva odobrena i doznačena sredstva,</w:t>
      </w:r>
    </w:p>
    <w:p w:rsidR="00C535FD" w:rsidRPr="00526F83" w:rsidRDefault="00C535FD" w:rsidP="00C535FD">
      <w:pPr>
        <w:numPr>
          <w:ilvl w:val="0"/>
          <w:numId w:val="6"/>
        </w:numPr>
        <w:jc w:val="both"/>
        <w:rPr>
          <w:lang w:val="hr-HR"/>
        </w:rPr>
      </w:pPr>
      <w:r w:rsidRPr="00526F83">
        <w:rPr>
          <w:lang w:val="hr-HR"/>
        </w:rPr>
        <w:t>sredstva nije koristio namjenski,</w:t>
      </w:r>
    </w:p>
    <w:p w:rsidR="00C535FD" w:rsidRPr="00526F83" w:rsidRDefault="00C535FD" w:rsidP="00C535FD">
      <w:pPr>
        <w:numPr>
          <w:ilvl w:val="0"/>
          <w:numId w:val="6"/>
        </w:numPr>
        <w:jc w:val="both"/>
        <w:rPr>
          <w:lang w:val="hr-HR"/>
        </w:rPr>
      </w:pPr>
      <w:r w:rsidRPr="00526F83">
        <w:rPr>
          <w:lang w:val="hr-HR"/>
        </w:rPr>
        <w:t>iz neopravdanih razloga nije podnio izvješće u propisanom roku.</w:t>
      </w:r>
    </w:p>
    <w:p w:rsidR="00C535FD" w:rsidRPr="00526F83" w:rsidRDefault="00C535FD" w:rsidP="00C535FD">
      <w:pPr>
        <w:jc w:val="both"/>
        <w:rPr>
          <w:lang w:val="hr-HR"/>
        </w:rPr>
      </w:pPr>
    </w:p>
    <w:p w:rsidR="00C535FD" w:rsidRPr="00526F83" w:rsidRDefault="00C535FD" w:rsidP="00C535FD">
      <w:pPr>
        <w:numPr>
          <w:ilvl w:val="0"/>
          <w:numId w:val="1"/>
        </w:numPr>
        <w:jc w:val="both"/>
        <w:rPr>
          <w:b/>
          <w:szCs w:val="24"/>
          <w:u w:val="single"/>
          <w:lang w:val="hr-HR"/>
        </w:rPr>
      </w:pPr>
      <w:r w:rsidRPr="00526F83">
        <w:rPr>
          <w:b/>
          <w:szCs w:val="24"/>
          <w:u w:val="single"/>
          <w:lang w:val="hr-HR"/>
        </w:rPr>
        <w:t>OBVEZA POSTUPANJA SUKLADNO UPUTAMA I TEKSTU JAVNOG POZIVA</w:t>
      </w:r>
    </w:p>
    <w:p w:rsidR="00C535FD" w:rsidRPr="00526F83" w:rsidRDefault="00C535FD" w:rsidP="00C535FD">
      <w:pPr>
        <w:ind w:firstLine="708"/>
        <w:jc w:val="both"/>
        <w:rPr>
          <w:lang w:val="hr-HR"/>
        </w:rPr>
      </w:pPr>
      <w:r w:rsidRPr="00526F83">
        <w:rPr>
          <w:lang w:val="hr-HR"/>
        </w:rPr>
        <w:t>Prijavitelji su obvezni prijedlog programa/projekta izraditi sukladno ovim Uputama, tekstu Poziva i ostalim odredbama dokumentacije za provedbu Poziva koja je dostupna na mrežnim stranicama Grada.</w:t>
      </w:r>
    </w:p>
    <w:p w:rsidR="00C535FD" w:rsidRPr="00526F83" w:rsidRDefault="00C535FD" w:rsidP="00C535FD">
      <w:pPr>
        <w:ind w:firstLine="708"/>
        <w:jc w:val="both"/>
        <w:rPr>
          <w:lang w:val="hr-HR"/>
        </w:rPr>
      </w:pPr>
      <w:r w:rsidRPr="00526F83">
        <w:rPr>
          <w:lang w:val="hr-HR"/>
        </w:rPr>
        <w:t>Prijava izrađena suprotno navedenom smatrat će se neprihvatljivom prijavom i kao takva će se odbiti, bez ocjenjivanja.</w:t>
      </w:r>
    </w:p>
    <w:p w:rsidR="00C535FD" w:rsidRPr="00526F83" w:rsidRDefault="00C535FD" w:rsidP="00C535FD">
      <w:pPr>
        <w:ind w:firstLine="708"/>
        <w:jc w:val="both"/>
        <w:rPr>
          <w:lang w:val="hr-HR"/>
        </w:rPr>
      </w:pPr>
      <w:r w:rsidRPr="00526F83">
        <w:rPr>
          <w:lang w:val="hr-HR"/>
        </w:rPr>
        <w:t>Prijava prijavitelja koji nije uredno i u roku ispunio sve ugovorne obveze za odobrena sredstva iz Proračuna Grada Biograda na Moru u 20</w:t>
      </w:r>
      <w:r w:rsidR="00603F61">
        <w:rPr>
          <w:lang w:val="hr-HR"/>
        </w:rPr>
        <w:t>21</w:t>
      </w:r>
      <w:r w:rsidRPr="00526F83">
        <w:rPr>
          <w:lang w:val="hr-HR"/>
        </w:rPr>
        <w:t>. i 20</w:t>
      </w:r>
      <w:r>
        <w:rPr>
          <w:lang w:val="hr-HR"/>
        </w:rPr>
        <w:t>2</w:t>
      </w:r>
      <w:r w:rsidR="00603F61">
        <w:rPr>
          <w:lang w:val="hr-HR"/>
        </w:rPr>
        <w:t>2</w:t>
      </w:r>
      <w:r w:rsidRPr="00526F83">
        <w:rPr>
          <w:lang w:val="hr-HR"/>
        </w:rPr>
        <w:t>. godini  (redovito izvještavanje, namjensko korištenje  sredstava i dr.) smatrati će se neprihvatljivom prijavom i kao takva će se odbiti, bez ocjenjivanja.</w:t>
      </w:r>
    </w:p>
    <w:p w:rsidR="00C535FD" w:rsidRPr="00526F83" w:rsidRDefault="00C535FD" w:rsidP="00C535FD">
      <w:pPr>
        <w:jc w:val="both"/>
        <w:rPr>
          <w:lang w:val="hr-HR"/>
        </w:rPr>
      </w:pPr>
    </w:p>
    <w:p w:rsidR="00C535FD" w:rsidRPr="00526F83" w:rsidRDefault="00C535FD" w:rsidP="00C535FD">
      <w:pPr>
        <w:numPr>
          <w:ilvl w:val="0"/>
          <w:numId w:val="1"/>
        </w:numPr>
        <w:jc w:val="both"/>
        <w:rPr>
          <w:b/>
          <w:u w:val="single"/>
          <w:lang w:val="hr-HR"/>
        </w:rPr>
      </w:pPr>
      <w:r w:rsidRPr="00526F83">
        <w:rPr>
          <w:b/>
          <w:u w:val="single"/>
          <w:lang w:val="hr-HR"/>
        </w:rPr>
        <w:t xml:space="preserve"> OTVARANJE I PREGLED PRIJAVA PROGRAMA/PROJEKATA</w:t>
      </w:r>
    </w:p>
    <w:p w:rsidR="00C535FD" w:rsidRPr="00526F83" w:rsidRDefault="00C535FD" w:rsidP="00C535FD">
      <w:pPr>
        <w:pStyle w:val="Obinitekst"/>
        <w:ind w:firstLine="708"/>
        <w:jc w:val="both"/>
        <w:rPr>
          <w:rFonts w:ascii="Times New Roman" w:hAnsi="Times New Roman" w:cs="Times New Roman"/>
          <w:sz w:val="24"/>
          <w:szCs w:val="24"/>
        </w:rPr>
      </w:pPr>
      <w:r w:rsidRPr="00526F83">
        <w:rPr>
          <w:rFonts w:ascii="Times New Roman" w:hAnsi="Times New Roman" w:cs="Times New Roman"/>
          <w:sz w:val="24"/>
          <w:szCs w:val="24"/>
        </w:rPr>
        <w:t xml:space="preserve">Najkasnije u roku 30 dana od isteka roka za podnošenje prijava, nadležno </w:t>
      </w:r>
      <w:r w:rsidR="001F0766">
        <w:rPr>
          <w:rFonts w:ascii="Times New Roman" w:hAnsi="Times New Roman" w:cs="Times New Roman"/>
          <w:sz w:val="24"/>
          <w:szCs w:val="24"/>
        </w:rPr>
        <w:t xml:space="preserve">Povjerenstvo </w:t>
      </w:r>
      <w:bookmarkStart w:id="0" w:name="_GoBack"/>
      <w:bookmarkEnd w:id="0"/>
      <w:r w:rsidRPr="00526F83">
        <w:rPr>
          <w:rFonts w:ascii="Times New Roman" w:hAnsi="Times New Roman" w:cs="Times New Roman"/>
          <w:sz w:val="24"/>
          <w:szCs w:val="24"/>
        </w:rPr>
        <w:t>provodi postupak provjere potpunosti i pravovremenosti prijave (formalni uvjeti) sukladno Pozivu, te izrađuje zapisnik s popisom prijavitelja koji su ispunili formalne uvjete Poziva.</w:t>
      </w:r>
    </w:p>
    <w:p w:rsidR="00C535FD" w:rsidRPr="00526F83" w:rsidRDefault="00C535FD" w:rsidP="00C535FD">
      <w:pPr>
        <w:pStyle w:val="Obinitekst"/>
        <w:ind w:firstLine="708"/>
        <w:jc w:val="both"/>
        <w:rPr>
          <w:rFonts w:ascii="Times New Roman" w:hAnsi="Times New Roman" w:cs="Times New Roman"/>
          <w:sz w:val="24"/>
          <w:szCs w:val="24"/>
        </w:rPr>
      </w:pPr>
      <w:r w:rsidRPr="00526F83">
        <w:rPr>
          <w:rFonts w:ascii="Times New Roman" w:hAnsi="Times New Roman" w:cs="Times New Roman"/>
          <w:sz w:val="24"/>
          <w:szCs w:val="24"/>
        </w:rPr>
        <w:t>Prijavitelji čije prijave budu odbijene iz razloga neispunjavanja formalnih uvjeta Javnog poziva, o toj činjenici bit će obaviješteni pisanim putem (putem službene adrese e-pošte naznačene u prijavi) u roku od 8 radnih dana od dana sastavljanja  zapisnika.</w:t>
      </w:r>
    </w:p>
    <w:p w:rsidR="00C535FD" w:rsidRPr="00526F83" w:rsidRDefault="00C535FD" w:rsidP="00C535FD">
      <w:pPr>
        <w:pStyle w:val="Obinitekst"/>
        <w:ind w:firstLine="708"/>
        <w:jc w:val="both"/>
        <w:rPr>
          <w:rFonts w:ascii="Times New Roman" w:hAnsi="Times New Roman" w:cs="Times New Roman"/>
          <w:sz w:val="24"/>
          <w:szCs w:val="24"/>
        </w:rPr>
      </w:pPr>
      <w:r w:rsidRPr="00526F83">
        <w:rPr>
          <w:rFonts w:ascii="Times New Roman" w:hAnsi="Times New Roman" w:cs="Times New Roman"/>
          <w:sz w:val="24"/>
          <w:szCs w:val="24"/>
        </w:rPr>
        <w:t>Grad će prijaviteljima čije prijave imaju manje nedostatke koji ne utječu na sadržaj prijave bitan za ocjenjivanje prijave, tražiti naknadno dopunjavanje, odnosno ispravljanje prijave potrebnim podacima ili prilozima u roku od tri (3) dana od dana dostave obavijesti. Za prijavitelje koji na zahtjev Grada u dodatnom roku dostave tražene podatke ili priloge smatrat će se da su podnijeli potpunu prijavu.</w:t>
      </w:r>
    </w:p>
    <w:p w:rsidR="00C535FD" w:rsidRPr="00526F83" w:rsidRDefault="00C535FD" w:rsidP="00C535FD">
      <w:pPr>
        <w:jc w:val="both"/>
        <w:rPr>
          <w:b/>
          <w:szCs w:val="24"/>
          <w:lang w:val="hr-HR"/>
        </w:rPr>
      </w:pPr>
    </w:p>
    <w:p w:rsidR="00C535FD" w:rsidRPr="00526F83" w:rsidRDefault="00C535FD" w:rsidP="00C535FD">
      <w:pPr>
        <w:numPr>
          <w:ilvl w:val="0"/>
          <w:numId w:val="1"/>
        </w:numPr>
        <w:jc w:val="both"/>
        <w:rPr>
          <w:b/>
          <w:u w:val="single"/>
          <w:lang w:val="hr-HR"/>
        </w:rPr>
      </w:pPr>
      <w:r w:rsidRPr="00526F83">
        <w:rPr>
          <w:b/>
          <w:u w:val="single"/>
          <w:lang w:val="hr-HR"/>
        </w:rPr>
        <w:t>OCJENA PRIJEDLOGA PROGRAM/PROJEKTA</w:t>
      </w:r>
    </w:p>
    <w:p w:rsidR="00C535FD" w:rsidRPr="00526F83" w:rsidRDefault="00C535FD" w:rsidP="00C535FD">
      <w:pPr>
        <w:pStyle w:val="Bezproreda"/>
        <w:jc w:val="both"/>
        <w:rPr>
          <w:noProof/>
          <w:lang w:val="hr-HR"/>
        </w:rPr>
      </w:pPr>
      <w:r w:rsidRPr="00526F83">
        <w:rPr>
          <w:lang w:val="hr-HR"/>
        </w:rPr>
        <w:t xml:space="preserve">Povjerenstvo za ocjenjivanje sastavljeno od predsjednika i dva člana razmatra i ocjenjuje prijave koje su ispunile formalne uvjete Poziva (u daljnjem tekstu: Povjerenstvo). </w:t>
      </w:r>
      <w:r w:rsidRPr="00526F83">
        <w:rPr>
          <w:noProof/>
          <w:lang w:val="hr-HR"/>
        </w:rPr>
        <w:t xml:space="preserve">Nakon provjere dostavljene dokumentacije, Povjerenstvo predlaže Gradonačelniku listu odabranih projekata/programa za dodjelu bespovratnih sredstava u cilju donošenja Zaključka Gradskog vijeća Grada Biograda na Moru o Planu raspodjele financijskih sredstava za predlagatelje programa koji nisu proračunski korisnici u sklopu Programa javnih potreba u socijalnoj </w:t>
      </w:r>
      <w:r>
        <w:rPr>
          <w:noProof/>
          <w:lang w:val="hr-HR"/>
        </w:rPr>
        <w:t>i</w:t>
      </w:r>
      <w:r w:rsidRPr="00526F83">
        <w:rPr>
          <w:noProof/>
          <w:lang w:val="hr-HR"/>
        </w:rPr>
        <w:t xml:space="preserve"> zdravstvenoj skrbi  Grada Biograda na Moru u 20</w:t>
      </w:r>
      <w:r>
        <w:rPr>
          <w:noProof/>
          <w:lang w:val="hr-HR"/>
        </w:rPr>
        <w:t>2</w:t>
      </w:r>
      <w:r w:rsidR="00603F61">
        <w:rPr>
          <w:noProof/>
          <w:lang w:val="hr-HR"/>
        </w:rPr>
        <w:t>3</w:t>
      </w:r>
      <w:r w:rsidRPr="00526F83">
        <w:rPr>
          <w:noProof/>
          <w:lang w:val="hr-HR"/>
        </w:rPr>
        <w:t xml:space="preserve">. godini. </w:t>
      </w:r>
      <w:r w:rsidRPr="00526F83">
        <w:rPr>
          <w:lang w:val="hr-HR"/>
        </w:rPr>
        <w:t xml:space="preserve">Grad će u roku od 8 dana od dana donošenja odluke na svojim mrežnim stranicama  javno objaviti rezultate Javnog poziva s podacima o udrugama, programima i projektima kojima su odobrene potpore i iznosima potpora, čime se sve udruge smatraju obaviještenima. </w:t>
      </w:r>
    </w:p>
    <w:p w:rsidR="00C535FD" w:rsidRPr="00526F83" w:rsidRDefault="00C535FD" w:rsidP="00C535FD">
      <w:pPr>
        <w:pStyle w:val="Obinitekst"/>
        <w:ind w:firstLine="360"/>
        <w:jc w:val="both"/>
        <w:rPr>
          <w:rFonts w:ascii="Times New Roman" w:hAnsi="Times New Roman" w:cs="Times New Roman"/>
          <w:sz w:val="24"/>
          <w:szCs w:val="24"/>
        </w:rPr>
      </w:pPr>
      <w:r w:rsidRPr="00526F83">
        <w:rPr>
          <w:rFonts w:ascii="Times New Roman" w:hAnsi="Times New Roman" w:cs="Times New Roman"/>
          <w:sz w:val="24"/>
          <w:szCs w:val="24"/>
        </w:rPr>
        <w:t>Nadležno upravno tijelo će udrugama koje su nezadovoljne odlukom o odabiru i raspodjeli financijskih sredstava  omogućiti pravo na prigovor.</w:t>
      </w:r>
    </w:p>
    <w:p w:rsidR="00C535FD" w:rsidRDefault="00C535FD" w:rsidP="00C535FD">
      <w:pPr>
        <w:pStyle w:val="Obinitekst"/>
        <w:ind w:firstLine="360"/>
        <w:jc w:val="both"/>
        <w:rPr>
          <w:rFonts w:ascii="Times New Roman" w:hAnsi="Times New Roman" w:cs="Times New Roman"/>
          <w:sz w:val="24"/>
          <w:szCs w:val="24"/>
        </w:rPr>
      </w:pPr>
      <w:r w:rsidRPr="00526F83">
        <w:rPr>
          <w:rFonts w:ascii="Times New Roman" w:hAnsi="Times New Roman" w:cs="Times New Roman"/>
          <w:sz w:val="24"/>
          <w:szCs w:val="24"/>
        </w:rPr>
        <w:lastRenderedPageBreak/>
        <w:t>Prigovor se može podnijeti isključivo na proceduralnu povredu natječajnog postupka, dok se ne može podnijeti na sadržaj odluke o neodobravanju sredstava ili visinu sredstava. Prigovor se podnosi pročelniku nadležnog upravnog tijela u pisanom obliku, u roku 8 radnih dana od dana javne objave rezultata natječaja, a odluku po prigovoru, uzimajući u obzir sve činjenice, donosi Gradonačelnik u roku od  dana od dana primitka prigovora. Prigovor ne odgađa izvršenje odluke i daljnju provedbu natječajnog postupka.</w:t>
      </w:r>
    </w:p>
    <w:p w:rsidR="003D5932" w:rsidRPr="00526F83" w:rsidRDefault="003D5932" w:rsidP="00C535FD">
      <w:pPr>
        <w:pStyle w:val="Obinitekst"/>
        <w:ind w:firstLine="360"/>
        <w:jc w:val="both"/>
        <w:rPr>
          <w:rFonts w:ascii="Times New Roman" w:hAnsi="Times New Roman" w:cs="Times New Roman"/>
          <w:sz w:val="24"/>
          <w:szCs w:val="24"/>
        </w:rPr>
      </w:pPr>
    </w:p>
    <w:p w:rsidR="00C535FD" w:rsidRPr="00526F83" w:rsidRDefault="00C535FD" w:rsidP="00C535FD">
      <w:pPr>
        <w:pStyle w:val="Obinitekst"/>
        <w:numPr>
          <w:ilvl w:val="0"/>
          <w:numId w:val="1"/>
        </w:numPr>
        <w:jc w:val="both"/>
        <w:rPr>
          <w:rFonts w:ascii="Times New Roman" w:hAnsi="Times New Roman" w:cs="Times New Roman"/>
          <w:b/>
          <w:sz w:val="24"/>
          <w:szCs w:val="24"/>
        </w:rPr>
      </w:pPr>
      <w:r w:rsidRPr="00526F83">
        <w:rPr>
          <w:rFonts w:ascii="Times New Roman" w:hAnsi="Times New Roman" w:cs="Times New Roman"/>
          <w:b/>
          <w:sz w:val="24"/>
          <w:szCs w:val="24"/>
          <w:u w:val="single"/>
        </w:rPr>
        <w:t xml:space="preserve">UGOVARANJE PROVEDBE PROGRAMA/ PROJEKTA </w:t>
      </w:r>
    </w:p>
    <w:p w:rsidR="00C535FD" w:rsidRPr="00526F83" w:rsidRDefault="00C535FD" w:rsidP="00C535FD">
      <w:pPr>
        <w:pStyle w:val="Obinitekst"/>
        <w:ind w:firstLine="360"/>
        <w:jc w:val="both"/>
        <w:rPr>
          <w:rFonts w:ascii="Times New Roman" w:hAnsi="Times New Roman" w:cs="Times New Roman"/>
          <w:sz w:val="24"/>
          <w:szCs w:val="24"/>
        </w:rPr>
      </w:pPr>
      <w:r w:rsidRPr="00526F83">
        <w:rPr>
          <w:rFonts w:ascii="Times New Roman" w:hAnsi="Times New Roman" w:cs="Times New Roman"/>
          <w:sz w:val="24"/>
          <w:szCs w:val="24"/>
        </w:rPr>
        <w:t xml:space="preserve">Sa svim prijaviteljima kojima su odobrena financijska sredstva Grad će potpisati ugovor o djelomičnom financiranju programa/projekta u roku od 30 dana od dana donošenja odluke o odabiru i raspodjeli financijskih sredstava, kojim se uređuju međusobna prava i obveze udruge i Grada. </w:t>
      </w:r>
    </w:p>
    <w:p w:rsidR="00C535FD" w:rsidRPr="00526F83" w:rsidRDefault="00C535FD" w:rsidP="00C535FD">
      <w:pPr>
        <w:pStyle w:val="Obinitekst"/>
        <w:jc w:val="both"/>
        <w:rPr>
          <w:rFonts w:ascii="Times New Roman" w:hAnsi="Times New Roman" w:cs="Times New Roman"/>
          <w:sz w:val="24"/>
          <w:szCs w:val="24"/>
        </w:rPr>
      </w:pPr>
    </w:p>
    <w:p w:rsidR="00C535FD" w:rsidRPr="00526F83" w:rsidRDefault="00C535FD" w:rsidP="00C535FD">
      <w:pPr>
        <w:numPr>
          <w:ilvl w:val="0"/>
          <w:numId w:val="1"/>
        </w:numPr>
        <w:jc w:val="both"/>
        <w:rPr>
          <w:b/>
          <w:szCs w:val="24"/>
          <w:u w:val="single"/>
          <w:lang w:val="hr-HR"/>
        </w:rPr>
      </w:pPr>
      <w:r w:rsidRPr="00526F83">
        <w:rPr>
          <w:b/>
          <w:u w:val="single"/>
          <w:lang w:val="hr-HR"/>
        </w:rPr>
        <w:t>ZABRANA DVOSTRUKOG FINANCIRANJA</w:t>
      </w:r>
    </w:p>
    <w:p w:rsidR="00C535FD" w:rsidRPr="00526F83" w:rsidRDefault="00C535FD" w:rsidP="00C535FD">
      <w:pPr>
        <w:spacing w:after="120"/>
        <w:ind w:firstLine="360"/>
        <w:jc w:val="both"/>
        <w:rPr>
          <w:bCs/>
          <w:lang w:val="hr-HR"/>
        </w:rPr>
      </w:pPr>
      <w:r w:rsidRPr="00526F83">
        <w:rPr>
          <w:bCs/>
          <w:lang w:val="hr-HR"/>
        </w:rPr>
        <w:t xml:space="preserve">Zabrana dvostrukog financiranja odnosi se na financiranje aktivnosti programa/ projekata koji se već financiraju iz nekog javnog izvora i po posebnim propisima - kada je u pitanju ista aktivnost, koja se provodi na istom području, u isto vrijeme i za iste korisnike, osim ako se ne radi o koordiniranom sufinanciranju iz više različitih izvora. </w:t>
      </w:r>
    </w:p>
    <w:p w:rsidR="00C535FD" w:rsidRPr="00526F83" w:rsidRDefault="00C535FD" w:rsidP="00C535FD">
      <w:pPr>
        <w:spacing w:after="120"/>
        <w:jc w:val="both"/>
        <w:rPr>
          <w:bCs/>
          <w:lang w:val="hr-HR"/>
        </w:rPr>
      </w:pPr>
      <w:bookmarkStart w:id="1" w:name="_Hlk368654230"/>
      <w:r w:rsidRPr="00526F83">
        <w:rPr>
          <w:bCs/>
          <w:lang w:val="hr-HR"/>
        </w:rPr>
        <w:t>Podnositelj zahtjeva popunjavanjem obrasca daje</w:t>
      </w:r>
      <w:bookmarkEnd w:id="1"/>
      <w:r w:rsidRPr="00526F83">
        <w:rPr>
          <w:bCs/>
          <w:lang w:val="hr-HR"/>
        </w:rPr>
        <w:t xml:space="preserve"> pismenu izjavu pod materijalnom i kaznenom odgovornošću o nepostojanju dvostrukog financiranja. </w:t>
      </w:r>
    </w:p>
    <w:p w:rsidR="00C535FD" w:rsidRPr="00526F83" w:rsidRDefault="00C535FD" w:rsidP="00C535FD">
      <w:pPr>
        <w:ind w:left="1080"/>
        <w:rPr>
          <w:b/>
          <w:u w:val="single"/>
          <w:lang w:val="hr-HR"/>
        </w:rPr>
      </w:pPr>
    </w:p>
    <w:p w:rsidR="00C535FD" w:rsidRPr="00526F83" w:rsidRDefault="00C535FD" w:rsidP="00C535FD">
      <w:pPr>
        <w:numPr>
          <w:ilvl w:val="0"/>
          <w:numId w:val="1"/>
        </w:numPr>
        <w:rPr>
          <w:b/>
          <w:u w:val="single"/>
          <w:lang w:val="hr-HR"/>
        </w:rPr>
      </w:pPr>
      <w:r w:rsidRPr="00526F83">
        <w:rPr>
          <w:b/>
          <w:u w:val="single"/>
          <w:lang w:val="hr-HR"/>
        </w:rPr>
        <w:t>PRIJAVA NA NATJEČAJ</w:t>
      </w:r>
    </w:p>
    <w:p w:rsidR="003D5932" w:rsidRDefault="003D5932" w:rsidP="00C535FD">
      <w:pPr>
        <w:jc w:val="both"/>
        <w:rPr>
          <w:bCs/>
          <w:iCs/>
          <w:lang w:val="hr-HR"/>
        </w:rPr>
      </w:pPr>
    </w:p>
    <w:p w:rsidR="00C535FD" w:rsidRDefault="00C535FD" w:rsidP="00C535FD">
      <w:pPr>
        <w:jc w:val="both"/>
        <w:rPr>
          <w:szCs w:val="24"/>
          <w:lang w:val="hr-HR"/>
        </w:rPr>
      </w:pPr>
      <w:r w:rsidRPr="00526F83">
        <w:rPr>
          <w:bCs/>
          <w:iCs/>
          <w:lang w:val="hr-HR"/>
        </w:rPr>
        <w:t>Prijave se dostavljaju isključivo na propisanim obrascima, koji su zajedno s Uputama za prijavitelje i ostalom natječajnom dokumentacijom, dostupni na mrežnim stranicama Grada</w:t>
      </w:r>
      <w:r w:rsidRPr="00526F83">
        <w:rPr>
          <w:lang w:val="hr-HR"/>
        </w:rPr>
        <w:t xml:space="preserve">: </w:t>
      </w:r>
      <w:hyperlink r:id="rId10" w:history="1">
        <w:r w:rsidRPr="00526F83">
          <w:rPr>
            <w:rStyle w:val="Hiperveza"/>
            <w:szCs w:val="24"/>
            <w:lang w:val="hr-HR"/>
          </w:rPr>
          <w:t>http://www.biogradnamoru.hr/natjecaji</w:t>
        </w:r>
      </w:hyperlink>
      <w:r w:rsidRPr="00526F83">
        <w:rPr>
          <w:szCs w:val="24"/>
          <w:lang w:val="hr-HR"/>
        </w:rPr>
        <w:t>.</w:t>
      </w:r>
    </w:p>
    <w:p w:rsidR="003D5932" w:rsidRPr="00526F83" w:rsidRDefault="003D5932" w:rsidP="00C535FD">
      <w:pPr>
        <w:jc w:val="both"/>
        <w:rPr>
          <w:lang w:val="hr-HR"/>
        </w:rPr>
      </w:pPr>
      <w:r w:rsidRPr="003D5932">
        <w:rPr>
          <w:lang w:val="hr-HR"/>
        </w:rPr>
        <w:t>Svi obvezni obrasci moraju biti pečatirani pečatom organizacije (tamo gdje je to primjenjivo) i potpisani od strane osobe ovlaštene za zastupanje. Obrasci koji nisu pečatirani i potpisani u administrativnoj provjeri neće se uzeti u razmatranje.</w:t>
      </w:r>
    </w:p>
    <w:p w:rsidR="00C535FD" w:rsidRPr="00526F83" w:rsidRDefault="00C535FD" w:rsidP="00C535FD">
      <w:pPr>
        <w:ind w:firstLine="708"/>
        <w:jc w:val="both"/>
        <w:rPr>
          <w:lang w:val="hr-HR"/>
        </w:rPr>
      </w:pPr>
      <w:r w:rsidRPr="00526F83">
        <w:rPr>
          <w:lang w:val="hr-HR"/>
        </w:rPr>
        <w:t>Prijave se dostavljaju u zatvorenoj omotnici koja na vanjskoj strani mora sadržavati puni naziv i adresu podnositelja prijave, preporučenom pošiljkom ili dostavom u pisarnicu Grada obvezno uz naznaku:</w:t>
      </w:r>
    </w:p>
    <w:p w:rsidR="00C535FD" w:rsidRPr="00526F83" w:rsidRDefault="00C535FD" w:rsidP="00C535FD">
      <w:pPr>
        <w:rPr>
          <w:lang w:val="hr-HR"/>
        </w:rPr>
      </w:pPr>
    </w:p>
    <w:p w:rsidR="00C535FD" w:rsidRPr="00526F83" w:rsidRDefault="00C535FD" w:rsidP="00C535FD">
      <w:pPr>
        <w:jc w:val="center"/>
        <w:rPr>
          <w:b/>
          <w:lang w:val="hr-HR"/>
        </w:rPr>
      </w:pPr>
      <w:r w:rsidRPr="00526F83">
        <w:rPr>
          <w:b/>
          <w:lang w:val="hr-HR"/>
        </w:rPr>
        <w:t>„</w:t>
      </w:r>
      <w:r w:rsidR="003D5932">
        <w:rPr>
          <w:b/>
          <w:lang w:val="hr-HR"/>
        </w:rPr>
        <w:t>JAVNI POZIV ZA PREDLAGANJE PROJEKATA/PROGRAMA IZ PODRUČJA SOCIJALNE I ZDRAVSTVENE SKRBI GRADA BIOGRADA NA MORU ZA 2023.</w:t>
      </w:r>
      <w:r w:rsidRPr="00526F83">
        <w:rPr>
          <w:b/>
          <w:lang w:val="hr-HR"/>
        </w:rPr>
        <w:t xml:space="preserve"> – NE OTVARATI“</w:t>
      </w:r>
    </w:p>
    <w:p w:rsidR="00C535FD" w:rsidRPr="00526F83" w:rsidRDefault="00C535FD" w:rsidP="00C535FD">
      <w:pPr>
        <w:jc w:val="both"/>
        <w:rPr>
          <w:lang w:val="hr-HR"/>
        </w:rPr>
      </w:pPr>
      <w:r w:rsidRPr="00526F83">
        <w:rPr>
          <w:lang w:val="hr-HR"/>
        </w:rPr>
        <w:t>na adresu:</w:t>
      </w:r>
    </w:p>
    <w:p w:rsidR="00C535FD" w:rsidRPr="00526F83" w:rsidRDefault="00C535FD" w:rsidP="00C535FD">
      <w:pPr>
        <w:pStyle w:val="Bezproreda"/>
        <w:jc w:val="center"/>
        <w:rPr>
          <w:b/>
          <w:szCs w:val="24"/>
          <w:lang w:val="hr-HR"/>
        </w:rPr>
      </w:pPr>
      <w:r w:rsidRPr="00526F83">
        <w:rPr>
          <w:b/>
          <w:szCs w:val="24"/>
          <w:lang w:val="hr-HR"/>
        </w:rPr>
        <w:t>Grad Biograd na Moru</w:t>
      </w:r>
    </w:p>
    <w:p w:rsidR="00C535FD" w:rsidRPr="00526F83" w:rsidRDefault="00C535FD" w:rsidP="00C535FD">
      <w:pPr>
        <w:pStyle w:val="Bezproreda"/>
        <w:jc w:val="center"/>
        <w:rPr>
          <w:b/>
          <w:szCs w:val="24"/>
          <w:lang w:val="hr-HR"/>
        </w:rPr>
      </w:pPr>
      <w:r w:rsidRPr="00526F83">
        <w:rPr>
          <w:b/>
          <w:szCs w:val="24"/>
          <w:lang w:val="hr-HR"/>
        </w:rPr>
        <w:t>Jedinstveni upravni odjel</w:t>
      </w:r>
    </w:p>
    <w:p w:rsidR="00C535FD" w:rsidRPr="00526F83" w:rsidRDefault="00C535FD" w:rsidP="00C535FD">
      <w:pPr>
        <w:pStyle w:val="Bezproreda"/>
        <w:jc w:val="center"/>
        <w:rPr>
          <w:b/>
          <w:szCs w:val="24"/>
          <w:lang w:val="hr-HR"/>
        </w:rPr>
      </w:pPr>
      <w:r w:rsidRPr="00526F83">
        <w:rPr>
          <w:b/>
          <w:szCs w:val="24"/>
          <w:lang w:val="hr-HR"/>
        </w:rPr>
        <w:t>23 210 Biograda na Moru</w:t>
      </w:r>
    </w:p>
    <w:p w:rsidR="00C535FD" w:rsidRPr="00526F83" w:rsidRDefault="00C535FD" w:rsidP="00C535FD">
      <w:pPr>
        <w:pStyle w:val="Bezproreda"/>
        <w:jc w:val="center"/>
        <w:rPr>
          <w:b/>
          <w:szCs w:val="24"/>
          <w:lang w:val="hr-HR"/>
        </w:rPr>
      </w:pPr>
      <w:r w:rsidRPr="00526F83">
        <w:rPr>
          <w:b/>
          <w:szCs w:val="24"/>
          <w:lang w:val="hr-HR"/>
        </w:rPr>
        <w:t>Trg kralja Tomislava 5</w:t>
      </w:r>
    </w:p>
    <w:p w:rsidR="00C535FD" w:rsidRPr="003D5932" w:rsidRDefault="003D5932" w:rsidP="00C535FD">
      <w:pPr>
        <w:pStyle w:val="Odlomakpopisa"/>
        <w:ind w:left="0"/>
        <w:contextualSpacing/>
        <w:jc w:val="both"/>
        <w:rPr>
          <w:sz w:val="24"/>
          <w:szCs w:val="24"/>
          <w:lang w:val="hr-HR"/>
        </w:rPr>
      </w:pPr>
      <w:r w:rsidRPr="003D5932">
        <w:rPr>
          <w:sz w:val="24"/>
          <w:szCs w:val="24"/>
          <w:lang w:val="hr-HR"/>
        </w:rPr>
        <w:t>Cjelokupnu natječajnu dokumentaciju moguće je poslati u digitalnom obliku putem e-maila na adresu: pisarnica@biogradnamoru.hr, na način da se svi obvezni obrasci potpišu, ovjere pečatom, skeniraju i s ostalim prilozima pošalju na navedenu adresu, također s naznakom „JAVNI POZIV ZA PREDLAGANJE PROJEKATA/PROGRAMA IZ PODRUČJA SOCIJALNE I ZDRAVSTVENE SKRBI GRADA BIOGRADA NA MORU ZA 2023. – NE OTVARATI“</w:t>
      </w:r>
    </w:p>
    <w:p w:rsidR="003D5932" w:rsidRPr="00526F83" w:rsidRDefault="003D5932" w:rsidP="00C535FD">
      <w:pPr>
        <w:pStyle w:val="Odlomakpopisa"/>
        <w:ind w:left="0"/>
        <w:contextualSpacing/>
        <w:jc w:val="both"/>
        <w:rPr>
          <w:b/>
          <w:sz w:val="24"/>
          <w:szCs w:val="24"/>
          <w:lang w:val="hr-HR"/>
        </w:rPr>
      </w:pPr>
    </w:p>
    <w:p w:rsidR="00C535FD" w:rsidRPr="00526F83" w:rsidRDefault="00C535FD" w:rsidP="00C535FD">
      <w:pPr>
        <w:pStyle w:val="Odlomakpopisa"/>
        <w:numPr>
          <w:ilvl w:val="0"/>
          <w:numId w:val="1"/>
        </w:numPr>
        <w:contextualSpacing/>
        <w:jc w:val="both"/>
        <w:rPr>
          <w:b/>
          <w:sz w:val="24"/>
          <w:szCs w:val="24"/>
          <w:u w:val="single"/>
          <w:lang w:val="hr-HR"/>
        </w:rPr>
      </w:pPr>
      <w:r w:rsidRPr="00526F83">
        <w:rPr>
          <w:b/>
          <w:sz w:val="24"/>
          <w:szCs w:val="24"/>
          <w:u w:val="single"/>
          <w:lang w:val="hr-HR"/>
        </w:rPr>
        <w:t>ROK PODNOŠENJA PRIJAVA</w:t>
      </w:r>
    </w:p>
    <w:p w:rsidR="00C535FD" w:rsidRPr="00354974" w:rsidRDefault="00C535FD" w:rsidP="00C535FD">
      <w:pPr>
        <w:pStyle w:val="Odlomakpopisa"/>
        <w:ind w:left="0"/>
        <w:contextualSpacing/>
        <w:jc w:val="both"/>
        <w:rPr>
          <w:b/>
          <w:bCs/>
          <w:sz w:val="24"/>
          <w:szCs w:val="24"/>
          <w:lang w:val="hr-HR"/>
        </w:rPr>
      </w:pPr>
      <w:r w:rsidRPr="00526F83">
        <w:rPr>
          <w:sz w:val="24"/>
          <w:szCs w:val="24"/>
          <w:lang w:val="hr-HR"/>
        </w:rPr>
        <w:lastRenderedPageBreak/>
        <w:t xml:space="preserve">Rok za prijavu na Javni poziv je </w:t>
      </w:r>
      <w:r w:rsidR="00A63828">
        <w:rPr>
          <w:b/>
          <w:sz w:val="24"/>
          <w:szCs w:val="24"/>
          <w:lang w:val="hr-HR"/>
        </w:rPr>
        <w:t xml:space="preserve">21. listopada </w:t>
      </w:r>
      <w:r w:rsidRPr="00526F83">
        <w:rPr>
          <w:b/>
          <w:sz w:val="24"/>
          <w:szCs w:val="24"/>
          <w:lang w:val="hr-HR"/>
        </w:rPr>
        <w:t>20</w:t>
      </w:r>
      <w:r>
        <w:rPr>
          <w:b/>
          <w:sz w:val="24"/>
          <w:szCs w:val="24"/>
          <w:lang w:val="hr-HR"/>
        </w:rPr>
        <w:t>2</w:t>
      </w:r>
      <w:r w:rsidR="00B426D0">
        <w:rPr>
          <w:b/>
          <w:sz w:val="24"/>
          <w:szCs w:val="24"/>
          <w:lang w:val="hr-HR"/>
        </w:rPr>
        <w:t>2</w:t>
      </w:r>
      <w:r w:rsidRPr="00526F83">
        <w:rPr>
          <w:b/>
          <w:sz w:val="24"/>
          <w:szCs w:val="24"/>
          <w:lang w:val="hr-HR"/>
        </w:rPr>
        <w:t>. godine</w:t>
      </w:r>
      <w:r w:rsidRPr="00526F83">
        <w:rPr>
          <w:sz w:val="24"/>
          <w:szCs w:val="24"/>
          <w:lang w:val="hr-HR"/>
        </w:rPr>
        <w:t xml:space="preserve">. Prijava je dostavljena u roku ako je na prijamnom žigu razvidno da je zaprimljena u pošti ili u pisarnici s datumom  koji je naznačen kao rok za prijavu na Javni poziv. </w:t>
      </w:r>
    </w:p>
    <w:p w:rsidR="00C535FD" w:rsidRPr="00526F83" w:rsidRDefault="00C535FD" w:rsidP="00C535FD">
      <w:pPr>
        <w:pStyle w:val="Odlomakpopisa"/>
        <w:ind w:left="0"/>
        <w:contextualSpacing/>
        <w:jc w:val="both"/>
        <w:rPr>
          <w:sz w:val="24"/>
          <w:szCs w:val="24"/>
          <w:lang w:val="hr-HR"/>
        </w:rPr>
      </w:pPr>
    </w:p>
    <w:p w:rsidR="00C535FD" w:rsidRPr="00526F83" w:rsidRDefault="00C535FD" w:rsidP="00C535FD">
      <w:pPr>
        <w:numPr>
          <w:ilvl w:val="0"/>
          <w:numId w:val="1"/>
        </w:numPr>
        <w:jc w:val="both"/>
        <w:rPr>
          <w:b/>
          <w:szCs w:val="24"/>
          <w:u w:val="single"/>
          <w:lang w:val="hr-HR"/>
        </w:rPr>
      </w:pPr>
      <w:r w:rsidRPr="00526F83">
        <w:rPr>
          <w:b/>
          <w:u w:val="single"/>
          <w:lang w:val="hr-HR"/>
        </w:rPr>
        <w:t xml:space="preserve">PITANJA VEZANA UZ NATJEČAJ </w:t>
      </w:r>
    </w:p>
    <w:p w:rsidR="00C535FD" w:rsidRPr="00526F83" w:rsidRDefault="00C535FD" w:rsidP="00C535FD">
      <w:pPr>
        <w:spacing w:after="120"/>
        <w:jc w:val="both"/>
        <w:rPr>
          <w:lang w:val="hr-HR"/>
        </w:rPr>
      </w:pPr>
      <w:r w:rsidRPr="00526F83">
        <w:rPr>
          <w:lang w:val="hr-HR"/>
        </w:rPr>
        <w:t xml:space="preserve">Sva pitanja vezana uz Javni poziv mogu se dobiti telefonom na broj: 023/383-150, odnosno elektroničkim putem na sljedeću adresu: </w:t>
      </w:r>
      <w:r w:rsidR="00B426D0">
        <w:rPr>
          <w:lang w:val="hr-HR"/>
        </w:rPr>
        <w:t>info</w:t>
      </w:r>
      <w:r w:rsidRPr="00526F83">
        <w:rPr>
          <w:lang w:val="hr-HR"/>
        </w:rPr>
        <w:t>@biogradnamoru.hr</w:t>
      </w:r>
    </w:p>
    <w:p w:rsidR="00C535FD" w:rsidRPr="00526F83" w:rsidRDefault="00C535FD" w:rsidP="00C535FD">
      <w:pPr>
        <w:jc w:val="both"/>
        <w:rPr>
          <w:b/>
          <w:szCs w:val="24"/>
          <w:u w:val="single"/>
          <w:lang w:val="hr-HR"/>
        </w:rPr>
      </w:pPr>
    </w:p>
    <w:p w:rsidR="00C535FD" w:rsidRPr="00526F83" w:rsidRDefault="00C535FD" w:rsidP="00C535FD">
      <w:pPr>
        <w:numPr>
          <w:ilvl w:val="0"/>
          <w:numId w:val="1"/>
        </w:numPr>
        <w:jc w:val="both"/>
        <w:rPr>
          <w:b/>
          <w:color w:val="000000"/>
          <w:szCs w:val="24"/>
          <w:u w:val="single"/>
          <w:lang w:val="hr-HR"/>
        </w:rPr>
      </w:pPr>
      <w:r w:rsidRPr="00526F83">
        <w:rPr>
          <w:b/>
          <w:szCs w:val="24"/>
          <w:u w:val="single"/>
          <w:lang w:val="hr-HR"/>
        </w:rPr>
        <w:t>POPIS DOKUMENTACIJE ZA JAVNI POZIV</w:t>
      </w:r>
    </w:p>
    <w:p w:rsidR="00C535FD" w:rsidRPr="00526F83" w:rsidRDefault="00C535FD" w:rsidP="00C535FD">
      <w:pPr>
        <w:jc w:val="both"/>
        <w:rPr>
          <w:color w:val="000000"/>
          <w:szCs w:val="24"/>
          <w:lang w:val="hr-HR"/>
        </w:rPr>
      </w:pPr>
    </w:p>
    <w:p w:rsidR="00C535FD" w:rsidRPr="00526F83" w:rsidRDefault="00C535FD" w:rsidP="00C535FD">
      <w:pPr>
        <w:jc w:val="both"/>
        <w:rPr>
          <w:color w:val="000000"/>
          <w:szCs w:val="24"/>
          <w:lang w:val="hr-HR"/>
        </w:rPr>
      </w:pPr>
      <w:r w:rsidRPr="00526F83">
        <w:rPr>
          <w:color w:val="000000"/>
          <w:szCs w:val="24"/>
          <w:lang w:val="hr-HR"/>
        </w:rPr>
        <w:t>Obrasci:</w:t>
      </w:r>
    </w:p>
    <w:p w:rsidR="00C535FD" w:rsidRPr="00526F83" w:rsidRDefault="00C535FD" w:rsidP="00C535FD">
      <w:pPr>
        <w:jc w:val="both"/>
        <w:rPr>
          <w:b/>
          <w:lang w:val="hr-HR"/>
        </w:rPr>
      </w:pPr>
      <w:r w:rsidRPr="00526F83">
        <w:rPr>
          <w:b/>
          <w:color w:val="000000"/>
          <w:szCs w:val="24"/>
          <w:lang w:val="hr-HR"/>
        </w:rPr>
        <w:t>1.</w:t>
      </w:r>
      <w:r w:rsidRPr="00526F83">
        <w:rPr>
          <w:b/>
          <w:color w:val="000000"/>
          <w:szCs w:val="24"/>
          <w:lang w:val="hr-HR"/>
        </w:rPr>
        <w:tab/>
      </w:r>
      <w:r w:rsidRPr="00526F83">
        <w:rPr>
          <w:b/>
          <w:lang w:val="hr-HR"/>
        </w:rPr>
        <w:t xml:space="preserve">Javni poziv </w:t>
      </w:r>
    </w:p>
    <w:p w:rsidR="00C535FD" w:rsidRPr="00526F83" w:rsidRDefault="00C535FD" w:rsidP="00C535FD">
      <w:pPr>
        <w:jc w:val="both"/>
        <w:rPr>
          <w:b/>
          <w:lang w:val="hr-HR"/>
        </w:rPr>
      </w:pPr>
      <w:r w:rsidRPr="00526F83">
        <w:rPr>
          <w:b/>
          <w:lang w:val="hr-HR"/>
        </w:rPr>
        <w:t>2.</w:t>
      </w:r>
      <w:r w:rsidRPr="00526F83">
        <w:rPr>
          <w:b/>
          <w:lang w:val="hr-HR"/>
        </w:rPr>
        <w:tab/>
        <w:t xml:space="preserve">Upute za prijavitelje </w:t>
      </w:r>
    </w:p>
    <w:p w:rsidR="00C535FD" w:rsidRPr="00526F83" w:rsidRDefault="00C535FD" w:rsidP="00C535FD">
      <w:pPr>
        <w:jc w:val="both"/>
        <w:rPr>
          <w:lang w:val="hr-HR"/>
        </w:rPr>
      </w:pPr>
      <w:r w:rsidRPr="00526F83">
        <w:rPr>
          <w:b/>
          <w:lang w:val="hr-HR"/>
        </w:rPr>
        <w:t>3.</w:t>
      </w:r>
      <w:r w:rsidRPr="00526F83">
        <w:rPr>
          <w:b/>
          <w:lang w:val="hr-HR"/>
        </w:rPr>
        <w:tab/>
        <w:t>Obrazac opisa projekta/programa</w:t>
      </w:r>
      <w:r w:rsidRPr="00526F83">
        <w:rPr>
          <w:lang w:val="hr-HR"/>
        </w:rPr>
        <w:t xml:space="preserve"> </w:t>
      </w:r>
    </w:p>
    <w:p w:rsidR="00C535FD" w:rsidRPr="00526F83" w:rsidRDefault="00C535FD" w:rsidP="00C535FD">
      <w:pPr>
        <w:jc w:val="both"/>
        <w:rPr>
          <w:lang w:val="hr-HR"/>
        </w:rPr>
      </w:pPr>
      <w:r w:rsidRPr="00526F83">
        <w:rPr>
          <w:b/>
          <w:lang w:val="hr-HR"/>
        </w:rPr>
        <w:t>4.</w:t>
      </w:r>
      <w:r w:rsidRPr="00526F83">
        <w:rPr>
          <w:b/>
          <w:lang w:val="hr-HR"/>
        </w:rPr>
        <w:tab/>
        <w:t>Obrazac proračuna projekta/programa</w:t>
      </w:r>
      <w:r w:rsidRPr="00526F83">
        <w:rPr>
          <w:lang w:val="hr-HR"/>
        </w:rPr>
        <w:t xml:space="preserve"> </w:t>
      </w:r>
    </w:p>
    <w:p w:rsidR="003D5932" w:rsidRPr="00526F83" w:rsidRDefault="00C535FD" w:rsidP="003D5932">
      <w:pPr>
        <w:jc w:val="both"/>
        <w:rPr>
          <w:lang w:val="hr-HR"/>
        </w:rPr>
      </w:pPr>
      <w:r w:rsidRPr="00526F83">
        <w:rPr>
          <w:b/>
          <w:lang w:val="hr-HR"/>
        </w:rPr>
        <w:t>5.         Obrazac izjave o nepostojanju dvostrukog financiranja</w:t>
      </w:r>
      <w:r w:rsidRPr="00526F83">
        <w:rPr>
          <w:lang w:val="hr-HR"/>
        </w:rPr>
        <w:t xml:space="preserve"> </w:t>
      </w:r>
    </w:p>
    <w:p w:rsidR="00C535FD" w:rsidRPr="00526F83" w:rsidRDefault="00C535FD" w:rsidP="00C535FD">
      <w:pPr>
        <w:jc w:val="both"/>
        <w:rPr>
          <w:lang w:val="hr-HR"/>
        </w:rPr>
      </w:pPr>
    </w:p>
    <w:p w:rsidR="00C535FD" w:rsidRDefault="00C535FD" w:rsidP="00C535FD">
      <w:pPr>
        <w:jc w:val="both"/>
        <w:rPr>
          <w:lang w:val="hr-HR"/>
        </w:rPr>
      </w:pPr>
      <w:r w:rsidRPr="00526F83">
        <w:rPr>
          <w:b/>
          <w:lang w:val="hr-HR"/>
        </w:rPr>
        <w:t>6.        Obrazac izjave o partnerstvu</w:t>
      </w:r>
      <w:r w:rsidRPr="00526F83">
        <w:rPr>
          <w:lang w:val="hr-HR"/>
        </w:rPr>
        <w:t xml:space="preserve"> (</w:t>
      </w:r>
      <w:r w:rsidR="003D5932">
        <w:rPr>
          <w:lang w:val="hr-HR"/>
        </w:rPr>
        <w:t>ako je primjenjivo</w:t>
      </w:r>
      <w:r w:rsidRPr="00526F83">
        <w:rPr>
          <w:lang w:val="hr-HR"/>
        </w:rPr>
        <w:t xml:space="preserve">)   </w:t>
      </w:r>
    </w:p>
    <w:p w:rsidR="00C535FD" w:rsidRPr="003D5932" w:rsidRDefault="00C535FD" w:rsidP="003D5932">
      <w:pPr>
        <w:shd w:val="clear" w:color="auto" w:fill="FFFFFF"/>
        <w:jc w:val="both"/>
        <w:rPr>
          <w:b/>
          <w:szCs w:val="24"/>
          <w:lang w:val="it-IT"/>
        </w:rPr>
      </w:pPr>
      <w:r w:rsidRPr="00FD083A">
        <w:rPr>
          <w:b/>
          <w:szCs w:val="24"/>
          <w:lang w:val="hr-HR"/>
        </w:rPr>
        <w:t xml:space="preserve">7. </w:t>
      </w:r>
      <w:r>
        <w:rPr>
          <w:b/>
          <w:szCs w:val="24"/>
          <w:lang w:val="hr-HR"/>
        </w:rPr>
        <w:t xml:space="preserve">       </w:t>
      </w:r>
      <w:r w:rsidRPr="00FD083A">
        <w:rPr>
          <w:b/>
          <w:szCs w:val="24"/>
          <w:lang w:val="hr-HR"/>
        </w:rPr>
        <w:t xml:space="preserve">Obrazac izjave </w:t>
      </w:r>
      <w:r w:rsidRPr="00FD083A">
        <w:rPr>
          <w:b/>
          <w:szCs w:val="24"/>
          <w:lang w:val="it-IT"/>
        </w:rPr>
        <w:t>o točnosti i istinitosti podataka</w:t>
      </w:r>
      <w:r w:rsidRPr="00526F83">
        <w:rPr>
          <w:lang w:val="hr-HR"/>
        </w:rPr>
        <w:t xml:space="preserve"> </w:t>
      </w:r>
    </w:p>
    <w:p w:rsidR="00C535FD" w:rsidRPr="00526F83" w:rsidRDefault="00C535FD" w:rsidP="00C535FD">
      <w:pPr>
        <w:jc w:val="both"/>
        <w:rPr>
          <w:lang w:val="hr-HR"/>
        </w:rPr>
      </w:pPr>
      <w:r>
        <w:rPr>
          <w:b/>
          <w:lang w:val="hr-HR"/>
        </w:rPr>
        <w:t>8</w:t>
      </w:r>
      <w:r w:rsidRPr="00526F83">
        <w:rPr>
          <w:b/>
          <w:lang w:val="hr-HR"/>
        </w:rPr>
        <w:t>.</w:t>
      </w:r>
      <w:r w:rsidRPr="00526F83">
        <w:rPr>
          <w:b/>
          <w:lang w:val="hr-HR"/>
        </w:rPr>
        <w:tab/>
        <w:t>Obrazac životopisa voditelja projekta</w:t>
      </w:r>
      <w:r w:rsidRPr="00526F83">
        <w:rPr>
          <w:lang w:val="hr-HR"/>
        </w:rPr>
        <w:t xml:space="preserve"> </w:t>
      </w:r>
      <w:r w:rsidR="003D5932">
        <w:rPr>
          <w:lang w:val="hr-HR"/>
        </w:rPr>
        <w:t>(ako je primjenjivo)</w:t>
      </w:r>
    </w:p>
    <w:p w:rsidR="00C535FD" w:rsidRPr="003D5932" w:rsidRDefault="00C535FD" w:rsidP="00C535FD">
      <w:pPr>
        <w:jc w:val="both"/>
        <w:rPr>
          <w:b/>
          <w:lang w:val="hr-HR"/>
        </w:rPr>
      </w:pPr>
      <w:r>
        <w:rPr>
          <w:b/>
          <w:lang w:val="hr-HR"/>
        </w:rPr>
        <w:t>9</w:t>
      </w:r>
      <w:r w:rsidRPr="00526F83">
        <w:rPr>
          <w:b/>
          <w:lang w:val="hr-HR"/>
        </w:rPr>
        <w:t>.</w:t>
      </w:r>
      <w:r w:rsidRPr="00526F83">
        <w:rPr>
          <w:b/>
          <w:lang w:val="hr-HR"/>
        </w:rPr>
        <w:tab/>
        <w:t>Obrazac izjave o projektima/programim</w:t>
      </w:r>
      <w:r w:rsidR="003D5932">
        <w:rPr>
          <w:b/>
          <w:lang w:val="hr-HR"/>
        </w:rPr>
        <w:t>a financiranim iz javnih izvora</w:t>
      </w:r>
      <w:r w:rsidRPr="00526F83">
        <w:rPr>
          <w:lang w:val="hr-HR"/>
        </w:rPr>
        <w:t xml:space="preserve">  </w:t>
      </w:r>
    </w:p>
    <w:p w:rsidR="00C535FD" w:rsidRPr="00526F83" w:rsidRDefault="00C535FD" w:rsidP="00C535FD">
      <w:pPr>
        <w:jc w:val="both"/>
        <w:rPr>
          <w:lang w:val="hr-HR"/>
        </w:rPr>
      </w:pPr>
      <w:r>
        <w:rPr>
          <w:b/>
          <w:lang w:val="hr-HR"/>
        </w:rPr>
        <w:t>10</w:t>
      </w:r>
      <w:r w:rsidRPr="00526F83">
        <w:rPr>
          <w:b/>
          <w:lang w:val="hr-HR"/>
        </w:rPr>
        <w:t>.</w:t>
      </w:r>
      <w:r w:rsidRPr="00526F83">
        <w:rPr>
          <w:b/>
          <w:lang w:val="hr-HR"/>
        </w:rPr>
        <w:tab/>
        <w:t>Obrazac izjave izvoditelja aktivnosti</w:t>
      </w:r>
      <w:r w:rsidR="003D5932">
        <w:rPr>
          <w:lang w:val="hr-HR"/>
        </w:rPr>
        <w:t>)</w:t>
      </w:r>
      <w:r w:rsidRPr="00526F83">
        <w:rPr>
          <w:lang w:val="hr-HR"/>
        </w:rPr>
        <w:t xml:space="preserve">   </w:t>
      </w:r>
    </w:p>
    <w:p w:rsidR="00C535FD" w:rsidRPr="00526F83" w:rsidRDefault="00C535FD" w:rsidP="003D5932">
      <w:pPr>
        <w:jc w:val="both"/>
        <w:rPr>
          <w:lang w:val="hr-HR"/>
        </w:rPr>
      </w:pPr>
      <w:r w:rsidRPr="00526F83">
        <w:rPr>
          <w:b/>
          <w:lang w:val="hr-HR"/>
        </w:rPr>
        <w:t>1</w:t>
      </w:r>
      <w:r>
        <w:rPr>
          <w:b/>
          <w:lang w:val="hr-HR"/>
        </w:rPr>
        <w:t>1</w:t>
      </w:r>
      <w:r w:rsidRPr="00526F83">
        <w:rPr>
          <w:b/>
          <w:lang w:val="hr-HR"/>
        </w:rPr>
        <w:t>.      Obrazac ugovora o dodjeli financijskih sredstava</w:t>
      </w:r>
      <w:r w:rsidRPr="00526F83">
        <w:rPr>
          <w:lang w:val="hr-HR"/>
        </w:rPr>
        <w:t xml:space="preserve"> (</w:t>
      </w:r>
      <w:r w:rsidR="003D5932">
        <w:rPr>
          <w:lang w:val="hr-HR"/>
        </w:rPr>
        <w:t>ne popunjava se</w:t>
      </w:r>
      <w:r w:rsidRPr="00526F83">
        <w:rPr>
          <w:lang w:val="hr-HR"/>
        </w:rPr>
        <w:t xml:space="preserve">)   </w:t>
      </w:r>
    </w:p>
    <w:p w:rsidR="00C535FD" w:rsidRPr="003D5932" w:rsidRDefault="00C535FD" w:rsidP="00C535FD">
      <w:pPr>
        <w:jc w:val="both"/>
        <w:rPr>
          <w:lang w:val="hr-HR"/>
        </w:rPr>
      </w:pPr>
      <w:r>
        <w:rPr>
          <w:b/>
          <w:lang w:val="hr-HR"/>
        </w:rPr>
        <w:t>12.      Ob</w:t>
      </w:r>
      <w:r w:rsidR="00B426D0">
        <w:rPr>
          <w:b/>
          <w:lang w:val="hr-HR"/>
        </w:rPr>
        <w:t>razac - opisni izvještaj za 2023</w:t>
      </w:r>
      <w:r>
        <w:rPr>
          <w:b/>
          <w:lang w:val="hr-HR"/>
        </w:rPr>
        <w:t>. godinu</w:t>
      </w:r>
      <w:r w:rsidR="003D5932">
        <w:rPr>
          <w:b/>
          <w:lang w:val="hr-HR"/>
        </w:rPr>
        <w:t xml:space="preserve"> </w:t>
      </w:r>
      <w:r w:rsidR="003D5932">
        <w:rPr>
          <w:lang w:val="hr-HR"/>
        </w:rPr>
        <w:t>(popunjava se po završetku projekta/programa)</w:t>
      </w:r>
    </w:p>
    <w:p w:rsidR="00B426D0" w:rsidRDefault="00B426D0" w:rsidP="00C535FD">
      <w:pPr>
        <w:jc w:val="both"/>
        <w:rPr>
          <w:b/>
          <w:lang w:val="hr-HR"/>
        </w:rPr>
      </w:pPr>
      <w:r>
        <w:rPr>
          <w:b/>
          <w:lang w:val="hr-HR"/>
        </w:rPr>
        <w:t xml:space="preserve">13. </w:t>
      </w:r>
      <w:r>
        <w:rPr>
          <w:b/>
          <w:lang w:val="hr-HR"/>
        </w:rPr>
        <w:tab/>
        <w:t>Obrazac - financijski izvještaj za 2023. godinu</w:t>
      </w:r>
      <w:r w:rsidR="003D5932">
        <w:rPr>
          <w:b/>
          <w:lang w:val="hr-HR"/>
        </w:rPr>
        <w:t xml:space="preserve"> </w:t>
      </w:r>
      <w:r w:rsidR="003D5932" w:rsidRPr="003D5932">
        <w:rPr>
          <w:lang w:val="hr-HR"/>
        </w:rPr>
        <w:t>(popunjava se po završetku projekta/programa)</w:t>
      </w:r>
    </w:p>
    <w:p w:rsidR="00160DA2" w:rsidRDefault="00160DA2" w:rsidP="00C535FD">
      <w:pPr>
        <w:jc w:val="both"/>
        <w:rPr>
          <w:b/>
          <w:lang w:val="hr-HR"/>
        </w:rPr>
      </w:pPr>
      <w:r>
        <w:rPr>
          <w:b/>
          <w:lang w:val="hr-HR"/>
        </w:rPr>
        <w:t>14.</w:t>
      </w:r>
      <w:r>
        <w:rPr>
          <w:b/>
          <w:lang w:val="hr-HR"/>
        </w:rPr>
        <w:tab/>
        <w:t>Obrazac za procjenu kvalitete</w:t>
      </w:r>
      <w:r w:rsidR="003D5932">
        <w:rPr>
          <w:b/>
          <w:lang w:val="hr-HR"/>
        </w:rPr>
        <w:t xml:space="preserve"> </w:t>
      </w:r>
      <w:r w:rsidR="003D5932" w:rsidRPr="003D5932">
        <w:rPr>
          <w:lang w:val="hr-HR"/>
        </w:rPr>
        <w:t>(popunjava Povjerenstvo)</w:t>
      </w:r>
    </w:p>
    <w:p w:rsidR="00C535FD" w:rsidRDefault="00C535FD" w:rsidP="00C535FD">
      <w:pPr>
        <w:jc w:val="both"/>
        <w:rPr>
          <w:b/>
          <w:lang w:val="hr-HR"/>
        </w:rPr>
      </w:pPr>
    </w:p>
    <w:p w:rsidR="00C535FD" w:rsidRDefault="00C535FD" w:rsidP="00C535FD">
      <w:pPr>
        <w:jc w:val="both"/>
        <w:rPr>
          <w:b/>
          <w:lang w:val="hr-HR"/>
        </w:rPr>
      </w:pPr>
    </w:p>
    <w:p w:rsidR="00C535FD" w:rsidRPr="00526F83" w:rsidRDefault="00C535FD" w:rsidP="00C535FD">
      <w:pPr>
        <w:jc w:val="both"/>
        <w:rPr>
          <w:b/>
          <w:u w:val="single"/>
          <w:lang w:val="hr-HR"/>
        </w:rPr>
      </w:pPr>
      <w:r w:rsidRPr="008154C2">
        <w:rPr>
          <w:b/>
          <w:u w:val="single"/>
          <w:lang w:val="hr-HR"/>
        </w:rPr>
        <w:t>PR</w:t>
      </w:r>
      <w:r w:rsidRPr="00526F83">
        <w:rPr>
          <w:b/>
          <w:u w:val="single"/>
          <w:lang w:val="hr-HR"/>
        </w:rPr>
        <w:t>AVNI OKVIR ZA RASPISIVANJE JAVNOG POZIVA</w:t>
      </w:r>
    </w:p>
    <w:p w:rsidR="00C535FD" w:rsidRPr="00526F83" w:rsidRDefault="00C535FD" w:rsidP="00C535FD">
      <w:pPr>
        <w:jc w:val="both"/>
        <w:rPr>
          <w:u w:val="single"/>
          <w:lang w:val="hr-HR"/>
        </w:rPr>
      </w:pPr>
    </w:p>
    <w:p w:rsidR="00C535FD" w:rsidRPr="00526F83" w:rsidRDefault="00C535FD" w:rsidP="00C535FD">
      <w:pPr>
        <w:jc w:val="both"/>
        <w:rPr>
          <w:bCs/>
          <w:iCs/>
          <w:lang w:val="hr-HR"/>
        </w:rPr>
      </w:pPr>
      <w:r w:rsidRPr="00526F83">
        <w:rPr>
          <w:bCs/>
          <w:iCs/>
          <w:lang w:val="hr-HR"/>
        </w:rPr>
        <w:t xml:space="preserve">Zakon o lokalnoj i područnoj  (regionalnoj) samoupravi (Narodne novine, broj 33/01., 60/01., 129/05., 109/07., 125/08., 36/09., 150/11., 144/12., 19/13. - pročišćeni tekst, 137/15. </w:t>
      </w:r>
      <w:r>
        <w:rPr>
          <w:bCs/>
          <w:iCs/>
          <w:lang w:val="hr-HR"/>
        </w:rPr>
        <w:t xml:space="preserve">, </w:t>
      </w:r>
      <w:r w:rsidRPr="00526F83">
        <w:rPr>
          <w:bCs/>
          <w:iCs/>
          <w:lang w:val="hr-HR"/>
        </w:rPr>
        <w:t>123/17.</w:t>
      </w:r>
      <w:r>
        <w:rPr>
          <w:bCs/>
          <w:iCs/>
          <w:lang w:val="hr-HR"/>
        </w:rPr>
        <w:t xml:space="preserve">, </w:t>
      </w:r>
      <w:r>
        <w:rPr>
          <w:szCs w:val="24"/>
        </w:rPr>
        <w:t>98/19. i 144/20.),</w:t>
      </w:r>
      <w:r w:rsidRPr="00526F83">
        <w:rPr>
          <w:bCs/>
          <w:iCs/>
          <w:lang w:val="hr-HR"/>
        </w:rPr>
        <w:t xml:space="preserve">  </w:t>
      </w:r>
    </w:p>
    <w:p w:rsidR="00C535FD" w:rsidRPr="00526F83" w:rsidRDefault="00C535FD" w:rsidP="00C535FD">
      <w:pPr>
        <w:jc w:val="both"/>
        <w:rPr>
          <w:bCs/>
          <w:iCs/>
          <w:szCs w:val="24"/>
          <w:lang w:val="hr-HR"/>
        </w:rPr>
      </w:pPr>
    </w:p>
    <w:p w:rsidR="00C535FD" w:rsidRPr="00526F83" w:rsidRDefault="00C535FD" w:rsidP="00C535FD">
      <w:pPr>
        <w:jc w:val="both"/>
        <w:rPr>
          <w:bCs/>
          <w:iCs/>
          <w:szCs w:val="24"/>
          <w:lang w:val="hr-HR"/>
        </w:rPr>
      </w:pPr>
      <w:r w:rsidRPr="00526F83">
        <w:rPr>
          <w:bCs/>
          <w:iCs/>
          <w:szCs w:val="24"/>
          <w:lang w:val="hr-HR"/>
        </w:rPr>
        <w:t xml:space="preserve">Zakon o socijalnoj skrbi </w:t>
      </w:r>
      <w:r>
        <w:rPr>
          <w:szCs w:val="24"/>
        </w:rPr>
        <w:t xml:space="preserve">(„Narodne novine“, broj </w:t>
      </w:r>
      <w:r w:rsidR="00335101">
        <w:rPr>
          <w:szCs w:val="24"/>
        </w:rPr>
        <w:t>18/22. i 46/22.)</w:t>
      </w:r>
    </w:p>
    <w:p w:rsidR="00C535FD" w:rsidRDefault="00C535FD" w:rsidP="00C535FD">
      <w:pPr>
        <w:pStyle w:val="Bezproreda"/>
        <w:jc w:val="both"/>
        <w:rPr>
          <w:bCs/>
          <w:iCs/>
          <w:lang w:val="hr-HR"/>
        </w:rPr>
      </w:pPr>
    </w:p>
    <w:p w:rsidR="00C535FD" w:rsidRPr="00526F83" w:rsidRDefault="00C535FD" w:rsidP="00C535FD">
      <w:pPr>
        <w:pStyle w:val="Bezproreda"/>
        <w:jc w:val="both"/>
        <w:rPr>
          <w:bCs/>
          <w:iCs/>
          <w:lang w:val="hr-HR"/>
        </w:rPr>
      </w:pPr>
      <w:r w:rsidRPr="00526F83">
        <w:rPr>
          <w:bCs/>
          <w:iCs/>
          <w:lang w:val="hr-HR"/>
        </w:rPr>
        <w:t>Zakona o zdravstvenoj zaštiti</w:t>
      </w:r>
      <w:r>
        <w:rPr>
          <w:bCs/>
          <w:iCs/>
          <w:lang w:val="hr-HR"/>
        </w:rPr>
        <w:t xml:space="preserve"> </w:t>
      </w:r>
      <w:r w:rsidRPr="00526F83">
        <w:rPr>
          <w:bCs/>
          <w:iCs/>
          <w:lang w:val="hr-HR"/>
        </w:rPr>
        <w:t xml:space="preserve"> („Narodne novine”, </w:t>
      </w:r>
      <w:r w:rsidR="00335101">
        <w:rPr>
          <w:bCs/>
          <w:iCs/>
          <w:lang w:val="hr-HR"/>
        </w:rPr>
        <w:t xml:space="preserve">100/18., 125/19., </w:t>
      </w:r>
      <w:r>
        <w:rPr>
          <w:bCs/>
          <w:iCs/>
          <w:lang w:val="hr-HR"/>
        </w:rPr>
        <w:t>147/20.</w:t>
      </w:r>
      <w:r w:rsidR="00335101">
        <w:rPr>
          <w:bCs/>
          <w:iCs/>
          <w:lang w:val="hr-HR"/>
        </w:rPr>
        <w:t xml:space="preserve"> 136/21</w:t>
      </w:r>
      <w:r>
        <w:rPr>
          <w:bCs/>
          <w:iCs/>
          <w:lang w:val="hr-HR"/>
        </w:rPr>
        <w:t>),</w:t>
      </w:r>
    </w:p>
    <w:p w:rsidR="00C535FD" w:rsidRPr="00526F83" w:rsidRDefault="00C535FD" w:rsidP="00C535FD">
      <w:pPr>
        <w:jc w:val="both"/>
        <w:rPr>
          <w:rFonts w:ascii="Arial" w:hAnsi="Arial" w:cs="Arial"/>
          <w:bCs/>
          <w:iCs/>
          <w:color w:val="414145"/>
          <w:sz w:val="21"/>
          <w:szCs w:val="21"/>
          <w:lang w:val="hr-HR"/>
        </w:rPr>
      </w:pPr>
    </w:p>
    <w:p w:rsidR="00C535FD" w:rsidRPr="00526F83" w:rsidRDefault="00C535FD" w:rsidP="00C535FD">
      <w:pPr>
        <w:jc w:val="both"/>
        <w:rPr>
          <w:bCs/>
          <w:iCs/>
          <w:lang w:val="hr-HR"/>
        </w:rPr>
      </w:pPr>
      <w:r w:rsidRPr="00526F83">
        <w:rPr>
          <w:bCs/>
          <w:iCs/>
          <w:lang w:val="hr-HR"/>
        </w:rPr>
        <w:t xml:space="preserve">Zakon o proračunu („Narodne novine”, br. </w:t>
      </w:r>
      <w:r w:rsidR="00335101">
        <w:rPr>
          <w:bCs/>
          <w:iCs/>
          <w:lang w:val="hr-HR"/>
        </w:rPr>
        <w:t>144/21.)</w:t>
      </w:r>
      <w:r w:rsidRPr="00526F83">
        <w:rPr>
          <w:bCs/>
          <w:iCs/>
          <w:lang w:val="hr-HR"/>
        </w:rPr>
        <w:t xml:space="preserve"> </w:t>
      </w:r>
    </w:p>
    <w:p w:rsidR="00C535FD" w:rsidRPr="00526F83" w:rsidRDefault="00C535FD" w:rsidP="00C535FD">
      <w:pPr>
        <w:jc w:val="both"/>
        <w:rPr>
          <w:bCs/>
          <w:iCs/>
          <w:lang w:val="hr-HR"/>
        </w:rPr>
      </w:pPr>
    </w:p>
    <w:p w:rsidR="00C535FD" w:rsidRPr="00526F83" w:rsidRDefault="00C535FD" w:rsidP="00C535FD">
      <w:pPr>
        <w:jc w:val="both"/>
        <w:rPr>
          <w:bCs/>
          <w:iCs/>
          <w:lang w:val="hr-HR"/>
        </w:rPr>
      </w:pPr>
      <w:r w:rsidRPr="00526F83">
        <w:rPr>
          <w:bCs/>
          <w:iCs/>
          <w:lang w:val="hr-HR"/>
        </w:rPr>
        <w:t>Zakon o financiranju lokalne i područne (regionalne) samouprave („Narodne novine“ br.127/17.</w:t>
      </w:r>
      <w:r>
        <w:rPr>
          <w:bCs/>
          <w:iCs/>
          <w:lang w:val="hr-HR"/>
        </w:rPr>
        <w:t xml:space="preserve"> 138/20.</w:t>
      </w:r>
      <w:r w:rsidRPr="00526F83">
        <w:rPr>
          <w:bCs/>
          <w:iCs/>
          <w:lang w:val="hr-HR"/>
        </w:rPr>
        <w:t>),</w:t>
      </w:r>
    </w:p>
    <w:p w:rsidR="00C535FD" w:rsidRPr="00526F83" w:rsidRDefault="00C535FD" w:rsidP="00C535FD">
      <w:pPr>
        <w:jc w:val="both"/>
        <w:rPr>
          <w:bCs/>
          <w:iCs/>
          <w:lang w:val="hr-HR"/>
        </w:rPr>
      </w:pPr>
    </w:p>
    <w:p w:rsidR="00C535FD" w:rsidRPr="00526F83" w:rsidRDefault="00C535FD" w:rsidP="00C535FD">
      <w:pPr>
        <w:jc w:val="both"/>
        <w:rPr>
          <w:bCs/>
          <w:iCs/>
          <w:lang w:val="hr-HR"/>
        </w:rPr>
      </w:pPr>
      <w:r w:rsidRPr="00526F83">
        <w:rPr>
          <w:bCs/>
          <w:iCs/>
          <w:lang w:val="hr-HR"/>
        </w:rPr>
        <w:t>Zakon o financijskom poslovanju i računovodstvu neprofitnih organizacija (“Narodne novine”, broj 121/14.),</w:t>
      </w:r>
    </w:p>
    <w:p w:rsidR="00C535FD" w:rsidRPr="00526F83" w:rsidRDefault="00C535FD" w:rsidP="00C535FD">
      <w:pPr>
        <w:jc w:val="both"/>
        <w:rPr>
          <w:bCs/>
          <w:iCs/>
          <w:lang w:val="hr-HR"/>
        </w:rPr>
      </w:pPr>
    </w:p>
    <w:p w:rsidR="00C535FD" w:rsidRPr="00526F83" w:rsidRDefault="00C535FD" w:rsidP="00C535FD">
      <w:pPr>
        <w:jc w:val="both"/>
        <w:rPr>
          <w:bCs/>
          <w:iCs/>
          <w:lang w:val="hr-HR"/>
        </w:rPr>
      </w:pPr>
      <w:r w:rsidRPr="00526F83">
        <w:rPr>
          <w:bCs/>
          <w:iCs/>
          <w:lang w:val="hr-HR"/>
        </w:rPr>
        <w:t xml:space="preserve">Zakon o fiskalnoj odgovornosti (“Narodne novine”, broj </w:t>
      </w:r>
      <w:r>
        <w:rPr>
          <w:bCs/>
          <w:iCs/>
          <w:lang w:val="hr-HR"/>
        </w:rPr>
        <w:t>111/18.</w:t>
      </w:r>
      <w:r w:rsidR="00335101">
        <w:rPr>
          <w:bCs/>
          <w:iCs/>
          <w:lang w:val="hr-HR"/>
        </w:rPr>
        <w:t xml:space="preserve"> i 41/20.</w:t>
      </w:r>
      <w:r w:rsidRPr="00526F83">
        <w:rPr>
          <w:bCs/>
          <w:iCs/>
          <w:lang w:val="hr-HR"/>
        </w:rPr>
        <w:t>),</w:t>
      </w:r>
    </w:p>
    <w:p w:rsidR="00C535FD" w:rsidRPr="00526F83" w:rsidRDefault="00C535FD" w:rsidP="00C535FD">
      <w:pPr>
        <w:jc w:val="both"/>
        <w:rPr>
          <w:bCs/>
          <w:iCs/>
          <w:lang w:val="hr-HR"/>
        </w:rPr>
      </w:pPr>
    </w:p>
    <w:p w:rsidR="00C535FD" w:rsidRPr="00526F83" w:rsidRDefault="00C535FD" w:rsidP="00C535FD">
      <w:pPr>
        <w:jc w:val="both"/>
        <w:rPr>
          <w:bCs/>
          <w:iCs/>
          <w:lang w:val="hr-HR"/>
        </w:rPr>
      </w:pPr>
      <w:r w:rsidRPr="00526F83">
        <w:rPr>
          <w:bCs/>
          <w:iCs/>
          <w:lang w:val="hr-HR"/>
        </w:rPr>
        <w:lastRenderedPageBreak/>
        <w:t>Zakon o obveznim odnosima (“Narodne novine”, broj 35/05, 41/08., 125/11., 78/15.</w:t>
      </w:r>
      <w:r w:rsidR="00335101">
        <w:rPr>
          <w:bCs/>
          <w:iCs/>
          <w:lang w:val="hr-HR"/>
        </w:rPr>
        <w:t xml:space="preserve">, </w:t>
      </w:r>
      <w:r w:rsidRPr="00526F83">
        <w:rPr>
          <w:bCs/>
          <w:iCs/>
          <w:lang w:val="hr-HR"/>
        </w:rPr>
        <w:t>29/18.</w:t>
      </w:r>
      <w:r w:rsidR="00335101">
        <w:rPr>
          <w:bCs/>
          <w:iCs/>
          <w:lang w:val="hr-HR"/>
        </w:rPr>
        <w:t xml:space="preserve"> i 126/21.</w:t>
      </w:r>
      <w:r w:rsidRPr="00526F83">
        <w:rPr>
          <w:bCs/>
          <w:iCs/>
          <w:lang w:val="hr-HR"/>
        </w:rPr>
        <w:t>),</w:t>
      </w:r>
      <w:r w:rsidRPr="00E93EA8">
        <w:rPr>
          <w:rFonts w:ascii="Arial" w:hAnsi="Arial" w:cs="Arial"/>
          <w:color w:val="414145"/>
          <w:sz w:val="21"/>
          <w:szCs w:val="21"/>
          <w:shd w:val="clear" w:color="auto" w:fill="E4E4E7"/>
        </w:rPr>
        <w:t xml:space="preserve"> </w:t>
      </w:r>
      <w:r w:rsidRPr="00526F83">
        <w:rPr>
          <w:bCs/>
          <w:iCs/>
          <w:lang w:val="hr-HR"/>
        </w:rPr>
        <w:t xml:space="preserve"> </w:t>
      </w:r>
    </w:p>
    <w:p w:rsidR="00C535FD" w:rsidRPr="00526F83" w:rsidRDefault="00C535FD" w:rsidP="00C535FD">
      <w:pPr>
        <w:jc w:val="both"/>
        <w:rPr>
          <w:bCs/>
          <w:iCs/>
          <w:lang w:val="hr-HR"/>
        </w:rPr>
      </w:pPr>
    </w:p>
    <w:p w:rsidR="00C535FD" w:rsidRPr="00526F83" w:rsidRDefault="00C535FD" w:rsidP="00C535FD">
      <w:pPr>
        <w:jc w:val="both"/>
        <w:rPr>
          <w:bCs/>
          <w:iCs/>
          <w:lang w:val="hr-HR"/>
        </w:rPr>
      </w:pPr>
      <w:r w:rsidRPr="00526F83">
        <w:rPr>
          <w:bCs/>
          <w:iCs/>
          <w:lang w:val="hr-HR"/>
        </w:rPr>
        <w:t>Zakona o pravu na pristup informacijama (</w:t>
      </w:r>
      <w:r w:rsidR="00335101">
        <w:rPr>
          <w:bCs/>
          <w:iCs/>
          <w:lang w:val="hr-HR"/>
        </w:rPr>
        <w:t xml:space="preserve">„Narodne novine“, broj 25/13., </w:t>
      </w:r>
      <w:r w:rsidRPr="00526F83">
        <w:rPr>
          <w:bCs/>
          <w:iCs/>
          <w:lang w:val="hr-HR"/>
        </w:rPr>
        <w:t>85/15.</w:t>
      </w:r>
      <w:r w:rsidR="00335101">
        <w:rPr>
          <w:bCs/>
          <w:iCs/>
          <w:lang w:val="hr-HR"/>
        </w:rPr>
        <w:t xml:space="preserve"> i 69/22.</w:t>
      </w:r>
      <w:r w:rsidRPr="00526F83">
        <w:rPr>
          <w:bCs/>
          <w:iCs/>
          <w:lang w:val="hr-HR"/>
        </w:rPr>
        <w:t>),</w:t>
      </w:r>
    </w:p>
    <w:p w:rsidR="00C535FD" w:rsidRPr="00526F83" w:rsidRDefault="00C535FD" w:rsidP="00C535FD">
      <w:pPr>
        <w:jc w:val="both"/>
        <w:rPr>
          <w:bCs/>
          <w:iCs/>
          <w:lang w:val="hr-HR"/>
        </w:rPr>
      </w:pPr>
    </w:p>
    <w:p w:rsidR="00C535FD" w:rsidRDefault="00C535FD" w:rsidP="00C535FD">
      <w:pPr>
        <w:jc w:val="both"/>
        <w:rPr>
          <w:rFonts w:ascii="Arial" w:hAnsi="Arial" w:cs="Arial"/>
          <w:color w:val="414145"/>
          <w:sz w:val="21"/>
          <w:szCs w:val="21"/>
          <w:shd w:val="clear" w:color="auto" w:fill="E4E4E7"/>
        </w:rPr>
      </w:pPr>
      <w:r w:rsidRPr="00526F83">
        <w:rPr>
          <w:bCs/>
          <w:iCs/>
          <w:lang w:val="hr-HR"/>
        </w:rPr>
        <w:t>Zakon o udrugama („Narodne novine“, broj 74/14.</w:t>
      </w:r>
      <w:r>
        <w:rPr>
          <w:bCs/>
          <w:iCs/>
          <w:lang w:val="hr-HR"/>
        </w:rPr>
        <w:t>,</w:t>
      </w:r>
      <w:r w:rsidRPr="00526F83">
        <w:rPr>
          <w:bCs/>
          <w:iCs/>
          <w:lang w:val="hr-HR"/>
        </w:rPr>
        <w:t xml:space="preserve"> 70/17.</w:t>
      </w:r>
      <w:r>
        <w:rPr>
          <w:bCs/>
          <w:iCs/>
          <w:lang w:val="hr-HR"/>
        </w:rPr>
        <w:t xml:space="preserve"> i 98/19.</w:t>
      </w:r>
      <w:r w:rsidRPr="00526F83">
        <w:rPr>
          <w:bCs/>
          <w:iCs/>
          <w:lang w:val="hr-HR"/>
        </w:rPr>
        <w:t>),</w:t>
      </w:r>
      <w:r w:rsidRPr="00E93EA8">
        <w:rPr>
          <w:rFonts w:ascii="Arial" w:hAnsi="Arial" w:cs="Arial"/>
          <w:color w:val="414145"/>
          <w:sz w:val="21"/>
          <w:szCs w:val="21"/>
          <w:shd w:val="clear" w:color="auto" w:fill="E4E4E7"/>
        </w:rPr>
        <w:t xml:space="preserve"> </w:t>
      </w:r>
    </w:p>
    <w:p w:rsidR="00C535FD" w:rsidRDefault="00C535FD" w:rsidP="00C535FD">
      <w:pPr>
        <w:jc w:val="both"/>
        <w:rPr>
          <w:rFonts w:ascii="Arial" w:hAnsi="Arial" w:cs="Arial"/>
          <w:color w:val="414145"/>
          <w:sz w:val="21"/>
          <w:szCs w:val="21"/>
          <w:shd w:val="clear" w:color="auto" w:fill="E4E4E7"/>
        </w:rPr>
      </w:pPr>
    </w:p>
    <w:p w:rsidR="00C535FD" w:rsidRPr="00526F83" w:rsidRDefault="00C535FD" w:rsidP="00C535FD">
      <w:pPr>
        <w:jc w:val="both"/>
        <w:rPr>
          <w:bCs/>
          <w:iCs/>
          <w:lang w:val="hr-HR"/>
        </w:rPr>
      </w:pPr>
      <w:r w:rsidRPr="00526F83">
        <w:rPr>
          <w:bCs/>
          <w:iCs/>
          <w:color w:val="000000"/>
          <w:lang w:val="hr-HR"/>
        </w:rPr>
        <w:t>Uredba o kriterijima, mjerilima i postupcima financiranja i ugovaranja programa i projekata od interesa za opće dobro koje provode udruge („Narodne novine“, broj 26/15.</w:t>
      </w:r>
      <w:r>
        <w:rPr>
          <w:bCs/>
          <w:iCs/>
          <w:color w:val="000000"/>
          <w:lang w:val="hr-HR"/>
        </w:rPr>
        <w:t xml:space="preserve"> i 37/21.</w:t>
      </w:r>
      <w:r w:rsidRPr="00526F83">
        <w:rPr>
          <w:bCs/>
          <w:iCs/>
          <w:color w:val="000000"/>
          <w:lang w:val="hr-HR"/>
        </w:rPr>
        <w:t>),</w:t>
      </w:r>
    </w:p>
    <w:p w:rsidR="00C535FD" w:rsidRPr="00526F83" w:rsidRDefault="00C535FD" w:rsidP="00C535FD">
      <w:pPr>
        <w:jc w:val="both"/>
        <w:rPr>
          <w:bCs/>
          <w:iCs/>
          <w:szCs w:val="24"/>
          <w:lang w:val="hr-HR"/>
        </w:rPr>
      </w:pPr>
    </w:p>
    <w:p w:rsidR="00C535FD" w:rsidRDefault="00C535FD" w:rsidP="00C535FD">
      <w:pPr>
        <w:jc w:val="both"/>
        <w:rPr>
          <w:bCs/>
          <w:iCs/>
          <w:szCs w:val="24"/>
          <w:lang w:val="hr-HR"/>
        </w:rPr>
      </w:pPr>
      <w:r w:rsidRPr="00526F83">
        <w:rPr>
          <w:bCs/>
          <w:iCs/>
          <w:szCs w:val="24"/>
          <w:lang w:val="hr-HR"/>
        </w:rPr>
        <w:t xml:space="preserve">Statut Grada Biograda na Moru </w:t>
      </w:r>
      <w:r>
        <w:rPr>
          <w:iCs/>
          <w:szCs w:val="24"/>
        </w:rPr>
        <w:t xml:space="preserve">Moru („Službeni glasnik Grada Biograda na Moru“, broj 5/09., 3/13., 8/13. – pročišćeni tekst, 4/15., 2/18., </w:t>
      </w:r>
      <w:r>
        <w:rPr>
          <w:szCs w:val="24"/>
        </w:rPr>
        <w:t>6/20. i 4/21.),</w:t>
      </w:r>
    </w:p>
    <w:p w:rsidR="00C535FD" w:rsidRDefault="00C535FD" w:rsidP="00C535FD">
      <w:pPr>
        <w:jc w:val="both"/>
        <w:rPr>
          <w:bCs/>
          <w:iCs/>
          <w:szCs w:val="24"/>
          <w:lang w:val="hr-HR"/>
        </w:rPr>
      </w:pPr>
    </w:p>
    <w:p w:rsidR="00C535FD" w:rsidRPr="00526F83" w:rsidRDefault="00C535FD" w:rsidP="00C535FD">
      <w:pPr>
        <w:jc w:val="both"/>
        <w:rPr>
          <w:bCs/>
          <w:iCs/>
          <w:lang w:val="hr-HR"/>
        </w:rPr>
      </w:pPr>
      <w:r w:rsidRPr="00526F83">
        <w:rPr>
          <w:bCs/>
          <w:iCs/>
          <w:szCs w:val="24"/>
          <w:lang w:val="hr-HR"/>
        </w:rPr>
        <w:t xml:space="preserve">Pravilnik </w:t>
      </w:r>
      <w:r w:rsidRPr="00526F83">
        <w:rPr>
          <w:bCs/>
          <w:iCs/>
          <w:lang w:val="hr-HR"/>
        </w:rPr>
        <w:t xml:space="preserve">o financiranju javnih potreba Grada Biograd na Moru </w:t>
      </w:r>
      <w:r w:rsidRPr="00526F83">
        <w:rPr>
          <w:bCs/>
          <w:iCs/>
          <w:szCs w:val="24"/>
          <w:lang w:val="hr-HR"/>
        </w:rPr>
        <w:t>("Službeni glasnik Grada Biograda na Moru", broj 6/16.).</w:t>
      </w:r>
    </w:p>
    <w:p w:rsidR="00C535FD" w:rsidRPr="00526F83" w:rsidRDefault="00C535FD" w:rsidP="00C535FD">
      <w:pPr>
        <w:pStyle w:val="Bezproreda"/>
        <w:jc w:val="both"/>
        <w:rPr>
          <w:iCs/>
          <w:lang w:val="hr-HR"/>
        </w:rPr>
      </w:pPr>
    </w:p>
    <w:p w:rsidR="00C535FD" w:rsidRPr="00526F83" w:rsidRDefault="00C535FD" w:rsidP="00C535FD">
      <w:pPr>
        <w:jc w:val="both"/>
        <w:rPr>
          <w:iCs/>
          <w:lang w:val="hr-HR"/>
        </w:rPr>
      </w:pPr>
    </w:p>
    <w:p w:rsidR="00C535FD" w:rsidRPr="00526F83" w:rsidRDefault="00C535FD" w:rsidP="00C535FD">
      <w:pPr>
        <w:jc w:val="both"/>
        <w:rPr>
          <w:lang w:val="hr-HR"/>
        </w:rPr>
      </w:pPr>
      <w:r w:rsidRPr="00526F83">
        <w:rPr>
          <w:u w:val="single"/>
          <w:lang w:val="hr-HR"/>
        </w:rPr>
        <w:t>Napomena:</w:t>
      </w:r>
      <w:r w:rsidRPr="00526F83">
        <w:rPr>
          <w:lang w:val="hr-HR"/>
        </w:rPr>
        <w:t xml:space="preserve"> Sukladno Zakona o pravu na pristup informacijama (</w:t>
      </w:r>
      <w:r w:rsidR="00335101">
        <w:rPr>
          <w:lang w:val="hr-HR"/>
        </w:rPr>
        <w:t xml:space="preserve">„Narodne novine“, broj 25/13., </w:t>
      </w:r>
      <w:r w:rsidRPr="00526F83">
        <w:rPr>
          <w:lang w:val="hr-HR"/>
        </w:rPr>
        <w:t>85/15.</w:t>
      </w:r>
      <w:r w:rsidR="00335101">
        <w:rPr>
          <w:lang w:val="hr-HR"/>
        </w:rPr>
        <w:t xml:space="preserve"> i 69/22.</w:t>
      </w:r>
      <w:r w:rsidRPr="00526F83">
        <w:rPr>
          <w:lang w:val="hr-HR"/>
        </w:rPr>
        <w:t>), Grad Biograd na Moru kao tijelo javne vlasti, obvezno je, radi upoznavanja javnosti, omogućiti pristup informacijama o svom radu pravodobnom objavom na internetskim stranicama ili u javnom glasilu. U cilju zakonom utvrđene svrhe i u interesu javnosti, Grad Biograd na Moru objavljuje sve donesene akte na službenoj internetskoj stranici i u službenom glasilu Grada. Slijedom navedenog, smatrat će se da je podnositelj prijave na ovaj Poziv, a koja sadrži i njegove osobne podatke, uz tražene priloge, dao privolu za njihovo prikupljanje, obradu i korištenje istih javnom objavom na internetskim stranicama i u službenom glasilu Grada Biograda na Moru, a u svrhu u koju su prikupljeni.</w:t>
      </w:r>
    </w:p>
    <w:p w:rsidR="00C535FD" w:rsidRPr="00526F83" w:rsidRDefault="00C535FD" w:rsidP="00C535FD">
      <w:pPr>
        <w:pStyle w:val="Bezproreda"/>
        <w:jc w:val="both"/>
        <w:rPr>
          <w:lang w:val="hr-HR"/>
        </w:rPr>
      </w:pPr>
    </w:p>
    <w:p w:rsidR="00C535FD" w:rsidRPr="00526F83" w:rsidRDefault="00C535FD" w:rsidP="00C535FD">
      <w:pPr>
        <w:pStyle w:val="Bezproreda"/>
        <w:jc w:val="both"/>
        <w:rPr>
          <w:lang w:val="hr-HR"/>
        </w:rPr>
      </w:pPr>
    </w:p>
    <w:p w:rsidR="00C535FD" w:rsidRPr="00526F83" w:rsidRDefault="00C535FD" w:rsidP="00C535FD">
      <w:pPr>
        <w:pStyle w:val="Bezproreda"/>
        <w:jc w:val="both"/>
        <w:rPr>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b/>
          <w:szCs w:val="24"/>
          <w:lang w:val="hr-HR"/>
        </w:rPr>
      </w:pPr>
    </w:p>
    <w:p w:rsidR="00C535FD" w:rsidRPr="00526F83" w:rsidRDefault="00C535FD" w:rsidP="00C535FD">
      <w:pPr>
        <w:jc w:val="both"/>
        <w:rPr>
          <w:szCs w:val="24"/>
          <w:lang w:val="hr-HR"/>
        </w:rPr>
      </w:pPr>
    </w:p>
    <w:p w:rsidR="00C535FD" w:rsidRPr="00526F83" w:rsidRDefault="00C535FD" w:rsidP="00C535FD">
      <w:pPr>
        <w:jc w:val="both"/>
        <w:rPr>
          <w:szCs w:val="24"/>
          <w:lang w:val="hr-HR"/>
        </w:rPr>
      </w:pPr>
    </w:p>
    <w:p w:rsidR="00A239C7" w:rsidRDefault="00A239C7"/>
    <w:sectPr w:rsidR="00A239C7" w:rsidSect="004A3C61">
      <w:footerReference w:type="even" r:id="rId11"/>
      <w:footerReference w:type="default" r:id="rId12"/>
      <w:pgSz w:w="11907" w:h="16840" w:code="9"/>
      <w:pgMar w:top="1247" w:right="1701" w:bottom="124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041" w:rsidRDefault="004E6041" w:rsidP="00FB39C0">
      <w:r>
        <w:separator/>
      </w:r>
    </w:p>
  </w:endnote>
  <w:endnote w:type="continuationSeparator" w:id="0">
    <w:p w:rsidR="004E6041" w:rsidRDefault="004E6041" w:rsidP="00FB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B9" w:rsidRDefault="00131469" w:rsidP="004A3C6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3502B9" w:rsidRDefault="004E6041" w:rsidP="004A3C61">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B9" w:rsidRDefault="00131469" w:rsidP="004A3C6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F0766">
      <w:rPr>
        <w:rStyle w:val="Brojstranice"/>
        <w:noProof/>
      </w:rPr>
      <w:t>10</w:t>
    </w:r>
    <w:r>
      <w:rPr>
        <w:rStyle w:val="Brojstranice"/>
      </w:rPr>
      <w:fldChar w:fldCharType="end"/>
    </w:r>
  </w:p>
  <w:p w:rsidR="003502B9" w:rsidRDefault="004E6041" w:rsidP="004A3C61">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041" w:rsidRDefault="004E6041" w:rsidP="00FB39C0">
      <w:r>
        <w:separator/>
      </w:r>
    </w:p>
  </w:footnote>
  <w:footnote w:type="continuationSeparator" w:id="0">
    <w:p w:rsidR="004E6041" w:rsidRDefault="004E6041" w:rsidP="00FB3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79AF"/>
    <w:multiLevelType w:val="hybridMultilevel"/>
    <w:tmpl w:val="17E2942C"/>
    <w:lvl w:ilvl="0" w:tplc="618A3EF8">
      <w:start w:val="1"/>
      <w:numFmt w:val="upperRoman"/>
      <w:lvlText w:val="%1."/>
      <w:lvlJc w:val="left"/>
      <w:pPr>
        <w:ind w:left="1429"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D813DB"/>
    <w:multiLevelType w:val="hybridMultilevel"/>
    <w:tmpl w:val="B4FE052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D4E1D"/>
    <w:multiLevelType w:val="hybridMultilevel"/>
    <w:tmpl w:val="3FA05106"/>
    <w:lvl w:ilvl="0" w:tplc="041A0001">
      <w:start w:val="1"/>
      <w:numFmt w:val="bullet"/>
      <w:lvlText w:val=""/>
      <w:lvlJc w:val="left"/>
      <w:pPr>
        <w:tabs>
          <w:tab w:val="num" w:pos="720"/>
        </w:tabs>
        <w:ind w:left="720" w:hanging="360"/>
      </w:pPr>
      <w:rPr>
        <w:rFonts w:ascii="Symbol" w:hAnsi="Symbol" w:hint="default"/>
      </w:rPr>
    </w:lvl>
    <w:lvl w:ilvl="1" w:tplc="19BA6FAE">
      <w:numFmt w:val="bullet"/>
      <w:lvlText w:val="-"/>
      <w:lvlJc w:val="left"/>
      <w:pPr>
        <w:tabs>
          <w:tab w:val="num" w:pos="1440"/>
        </w:tabs>
        <w:ind w:left="1440" w:hanging="360"/>
      </w:pPr>
      <w:rPr>
        <w:rFonts w:ascii="Times New Roman" w:eastAsia="Times New Roman" w:hAnsi="Times New Roman"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C6383"/>
    <w:multiLevelType w:val="hybridMultilevel"/>
    <w:tmpl w:val="15B2975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8A74E4"/>
    <w:multiLevelType w:val="hybridMultilevel"/>
    <w:tmpl w:val="1A5A5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787549"/>
    <w:multiLevelType w:val="hybridMultilevel"/>
    <w:tmpl w:val="8040A14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15147"/>
    <w:multiLevelType w:val="hybridMultilevel"/>
    <w:tmpl w:val="C7E06A8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677FB"/>
    <w:multiLevelType w:val="multilevel"/>
    <w:tmpl w:val="9D52F66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784378B8"/>
    <w:multiLevelType w:val="hybridMultilevel"/>
    <w:tmpl w:val="E56AD4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FD"/>
    <w:rsid w:val="00131469"/>
    <w:rsid w:val="00160DA2"/>
    <w:rsid w:val="001E779E"/>
    <w:rsid w:val="001F0766"/>
    <w:rsid w:val="002C5459"/>
    <w:rsid w:val="00335101"/>
    <w:rsid w:val="003C43B8"/>
    <w:rsid w:val="003D5932"/>
    <w:rsid w:val="004E6041"/>
    <w:rsid w:val="00603F61"/>
    <w:rsid w:val="00A239C7"/>
    <w:rsid w:val="00A63828"/>
    <w:rsid w:val="00A94076"/>
    <w:rsid w:val="00B426D0"/>
    <w:rsid w:val="00BB3E22"/>
    <w:rsid w:val="00C535FD"/>
    <w:rsid w:val="00FB39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DBA654B-7287-4B89-85D9-1F422898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5FD"/>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stranice">
    <w:name w:val="page number"/>
    <w:basedOn w:val="Zadanifontodlomka"/>
    <w:rsid w:val="00C535FD"/>
  </w:style>
  <w:style w:type="paragraph" w:styleId="Podnoje">
    <w:name w:val="footer"/>
    <w:basedOn w:val="Normal"/>
    <w:link w:val="PodnojeChar"/>
    <w:rsid w:val="00C535FD"/>
    <w:pPr>
      <w:tabs>
        <w:tab w:val="center" w:pos="4153"/>
        <w:tab w:val="right" w:pos="8306"/>
      </w:tabs>
    </w:pPr>
  </w:style>
  <w:style w:type="character" w:customStyle="1" w:styleId="PodnojeChar">
    <w:name w:val="Podnožje Char"/>
    <w:basedOn w:val="Zadanifontodlomka"/>
    <w:link w:val="Podnoje"/>
    <w:rsid w:val="00C535FD"/>
    <w:rPr>
      <w:rFonts w:ascii="Times New Roman" w:eastAsia="Times New Roman" w:hAnsi="Times New Roman" w:cs="Times New Roman"/>
      <w:sz w:val="24"/>
      <w:szCs w:val="20"/>
      <w:lang w:val="en-US" w:eastAsia="hr-HR"/>
    </w:rPr>
  </w:style>
  <w:style w:type="character" w:styleId="Hiperveza">
    <w:name w:val="Hyperlink"/>
    <w:uiPriority w:val="99"/>
    <w:rsid w:val="00C535FD"/>
    <w:rPr>
      <w:color w:val="0000FF"/>
      <w:u w:val="single"/>
    </w:rPr>
  </w:style>
  <w:style w:type="paragraph" w:styleId="Bezproreda">
    <w:name w:val="No Spacing"/>
    <w:qFormat/>
    <w:rsid w:val="00C535FD"/>
    <w:pPr>
      <w:spacing w:after="0" w:line="240" w:lineRule="auto"/>
    </w:pPr>
    <w:rPr>
      <w:rFonts w:ascii="Times New Roman" w:eastAsia="Times New Roman" w:hAnsi="Times New Roman" w:cs="Times New Roman"/>
      <w:sz w:val="24"/>
      <w:szCs w:val="20"/>
      <w:lang w:val="en-US" w:eastAsia="hr-HR"/>
    </w:rPr>
  </w:style>
  <w:style w:type="paragraph" w:styleId="Obinitekst">
    <w:name w:val="Plain Text"/>
    <w:basedOn w:val="Normal"/>
    <w:link w:val="ObinitekstChar"/>
    <w:semiHidden/>
    <w:unhideWhenUsed/>
    <w:rsid w:val="00C535FD"/>
    <w:rPr>
      <w:rFonts w:ascii="Courier New" w:hAnsi="Courier New" w:cs="Courier New"/>
      <w:sz w:val="20"/>
      <w:lang w:val="hr-HR"/>
    </w:rPr>
  </w:style>
  <w:style w:type="character" w:customStyle="1" w:styleId="ObinitekstChar">
    <w:name w:val="Obični tekst Char"/>
    <w:basedOn w:val="Zadanifontodlomka"/>
    <w:link w:val="Obinitekst"/>
    <w:semiHidden/>
    <w:rsid w:val="00C535FD"/>
    <w:rPr>
      <w:rFonts w:ascii="Courier New" w:eastAsia="Times New Roman" w:hAnsi="Courier New" w:cs="Courier New"/>
      <w:sz w:val="20"/>
      <w:szCs w:val="20"/>
      <w:lang w:eastAsia="hr-HR"/>
    </w:rPr>
  </w:style>
  <w:style w:type="paragraph" w:styleId="Odlomakpopisa">
    <w:name w:val="List Paragraph"/>
    <w:basedOn w:val="Normal"/>
    <w:uiPriority w:val="99"/>
    <w:qFormat/>
    <w:rsid w:val="00C535FD"/>
    <w:pPr>
      <w:ind w:left="708"/>
    </w:pPr>
    <w:rPr>
      <w:sz w:val="20"/>
    </w:rPr>
  </w:style>
  <w:style w:type="paragraph" w:customStyle="1" w:styleId="SubTitle2">
    <w:name w:val="SubTitle 2"/>
    <w:basedOn w:val="Normal"/>
    <w:rsid w:val="00C535FD"/>
    <w:pPr>
      <w:snapToGrid w:val="0"/>
      <w:spacing w:after="240"/>
      <w:jc w:val="center"/>
    </w:pPr>
    <w:rPr>
      <w:b/>
      <w:sz w:val="32"/>
      <w:lang w:val="en-GB" w:eastAsia="en-US"/>
    </w:rPr>
  </w:style>
  <w:style w:type="paragraph" w:customStyle="1" w:styleId="SubTitle1">
    <w:name w:val="SubTitle 1"/>
    <w:basedOn w:val="Normal"/>
    <w:next w:val="SubTitle2"/>
    <w:rsid w:val="00C535FD"/>
    <w:pPr>
      <w:snapToGrid w:val="0"/>
      <w:spacing w:after="240"/>
      <w:jc w:val="center"/>
    </w:pPr>
    <w:rPr>
      <w:b/>
      <w:sz w:val="40"/>
      <w:lang w:val="en-GB" w:eastAsia="en-US"/>
    </w:rPr>
  </w:style>
  <w:style w:type="paragraph" w:styleId="Tekstfusnote">
    <w:name w:val="footnote text"/>
    <w:basedOn w:val="Normal"/>
    <w:link w:val="TekstfusnoteChar"/>
    <w:uiPriority w:val="99"/>
    <w:semiHidden/>
    <w:unhideWhenUsed/>
    <w:rsid w:val="00FB39C0"/>
    <w:rPr>
      <w:sz w:val="20"/>
    </w:rPr>
  </w:style>
  <w:style w:type="character" w:customStyle="1" w:styleId="TekstfusnoteChar">
    <w:name w:val="Tekst fusnote Char"/>
    <w:basedOn w:val="Zadanifontodlomka"/>
    <w:link w:val="Tekstfusnote"/>
    <w:uiPriority w:val="99"/>
    <w:semiHidden/>
    <w:rsid w:val="00FB39C0"/>
    <w:rPr>
      <w:rFonts w:ascii="Times New Roman" w:eastAsia="Times New Roman" w:hAnsi="Times New Roman" w:cs="Times New Roman"/>
      <w:sz w:val="20"/>
      <w:szCs w:val="20"/>
      <w:lang w:val="en-US" w:eastAsia="hr-HR"/>
    </w:rPr>
  </w:style>
  <w:style w:type="character" w:styleId="Referencafusnote">
    <w:name w:val="footnote reference"/>
    <w:basedOn w:val="Zadanifontodlomka"/>
    <w:uiPriority w:val="99"/>
    <w:semiHidden/>
    <w:unhideWhenUsed/>
    <w:rsid w:val="00FB3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ogradnamoru.hr/natjecaj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3537D-482B-430F-AA5D-E16C7B11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3598</Words>
  <Characters>20515</Characters>
  <Application>Microsoft Office Word</Application>
  <DocSecurity>0</DocSecurity>
  <Lines>170</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7</cp:revision>
  <dcterms:created xsi:type="dcterms:W3CDTF">2022-08-29T07:05:00Z</dcterms:created>
  <dcterms:modified xsi:type="dcterms:W3CDTF">2022-09-06T10:13:00Z</dcterms:modified>
</cp:coreProperties>
</file>