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3B" w:rsidRDefault="0067503B" w:rsidP="0067503B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>
        <w:rPr>
          <w:szCs w:val="24"/>
        </w:rPr>
        <w:t>programa/projekta</w:t>
      </w:r>
      <w:r w:rsidRPr="00BE282D">
        <w:rPr>
          <w:szCs w:val="24"/>
        </w:rPr>
        <w:t xml:space="preserve"> financiranog od strane ugovornih tijela. Kako bi se </w:t>
      </w:r>
      <w:r>
        <w:rPr>
          <w:szCs w:val="24"/>
        </w:rPr>
        <w:t>program/projekt</w:t>
      </w:r>
      <w:r w:rsidRPr="00BE282D">
        <w:rPr>
          <w:szCs w:val="24"/>
        </w:rPr>
        <w:t xml:space="preserve"> nesmetano provodio,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67503B" w:rsidRDefault="0067503B" w:rsidP="0067503B">
      <w:pPr>
        <w:jc w:val="both"/>
        <w:rPr>
          <w:szCs w:val="24"/>
        </w:rPr>
      </w:pPr>
    </w:p>
    <w:p w:rsidR="0067503B" w:rsidRPr="00BE282D" w:rsidRDefault="0067503B" w:rsidP="0067503B">
      <w:pPr>
        <w:numPr>
          <w:ilvl w:val="0"/>
          <w:numId w:val="1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>
        <w:rPr>
          <w:szCs w:val="24"/>
        </w:rPr>
        <w:t>davatelju financijskih sredstava</w:t>
      </w:r>
      <w:r w:rsidRPr="00BE282D">
        <w:rPr>
          <w:szCs w:val="24"/>
        </w:rPr>
        <w:t xml:space="preserve">, svi partneri će pročitati tekst  natječaja i upute za podnošenje prijave te razumjeti svoju ulogu u </w:t>
      </w:r>
      <w:r w:rsidRPr="006071FD">
        <w:rPr>
          <w:szCs w:val="24"/>
        </w:rPr>
        <w:t>program</w:t>
      </w:r>
      <w:r>
        <w:rPr>
          <w:szCs w:val="24"/>
        </w:rPr>
        <w:t>u</w:t>
      </w:r>
      <w:r w:rsidRPr="006071FD">
        <w:rPr>
          <w:szCs w:val="24"/>
        </w:rPr>
        <w:t>/</w:t>
      </w:r>
      <w:r w:rsidRPr="00BE282D">
        <w:rPr>
          <w:szCs w:val="24"/>
        </w:rPr>
        <w:t>projektu.</w:t>
      </w:r>
    </w:p>
    <w:p w:rsidR="0067503B" w:rsidRPr="00BE282D" w:rsidRDefault="0067503B" w:rsidP="0067503B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– prijavitelja da ih zastupa u svim poslovima s </w:t>
      </w:r>
      <w:r w:rsidRPr="006071FD">
        <w:rPr>
          <w:szCs w:val="24"/>
        </w:rPr>
        <w:t>davatelj</w:t>
      </w:r>
      <w:r>
        <w:rPr>
          <w:szCs w:val="24"/>
        </w:rPr>
        <w:t>em</w:t>
      </w:r>
      <w:r w:rsidRPr="006071FD">
        <w:rPr>
          <w:szCs w:val="24"/>
        </w:rPr>
        <w:t xml:space="preserve"> financijskih sredstava </w:t>
      </w:r>
      <w:r w:rsidRPr="00BE282D">
        <w:rPr>
          <w:szCs w:val="24"/>
        </w:rPr>
        <w:t xml:space="preserve">u kontekstu provedbe </w:t>
      </w:r>
      <w:r>
        <w:rPr>
          <w:szCs w:val="24"/>
        </w:rPr>
        <w:t>programa/projekta</w:t>
      </w:r>
      <w:r w:rsidRPr="00BE282D">
        <w:rPr>
          <w:szCs w:val="24"/>
        </w:rPr>
        <w:t>.</w:t>
      </w:r>
    </w:p>
    <w:p w:rsidR="0067503B" w:rsidRPr="00BE282D" w:rsidRDefault="0067503B" w:rsidP="0067503B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– prijavitelj i sve partnerske organizacije će se redovito sastajati i zajednički raditi na provedbi </w:t>
      </w:r>
      <w:r>
        <w:rPr>
          <w:szCs w:val="24"/>
        </w:rPr>
        <w:t>programa/projekta</w:t>
      </w:r>
      <w:r w:rsidRPr="00BE282D">
        <w:rPr>
          <w:szCs w:val="24"/>
        </w:rPr>
        <w:t xml:space="preserve">, vrednovanju i sagledavanju načina savladavanja izazova i poteškoća u provedbi </w:t>
      </w:r>
      <w:r>
        <w:rPr>
          <w:szCs w:val="24"/>
        </w:rPr>
        <w:t>programa/projekta</w:t>
      </w:r>
      <w:r w:rsidRPr="00BE282D">
        <w:rPr>
          <w:szCs w:val="24"/>
        </w:rPr>
        <w:t>.</w:t>
      </w:r>
    </w:p>
    <w:p w:rsidR="0067503B" w:rsidRPr="00BE282D" w:rsidRDefault="0067503B" w:rsidP="0067503B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</w:rPr>
        <w:t>davatelju financijskih sredstava</w:t>
      </w:r>
      <w:r w:rsidRPr="00BE282D">
        <w:rPr>
          <w:szCs w:val="24"/>
        </w:rPr>
        <w:t xml:space="preserve">. </w:t>
      </w:r>
    </w:p>
    <w:p w:rsidR="0067503B" w:rsidRPr="00BE282D" w:rsidRDefault="0067503B" w:rsidP="0067503B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>
        <w:rPr>
          <w:szCs w:val="24"/>
        </w:rPr>
        <w:t>programa/projekta</w:t>
      </w:r>
      <w:r w:rsidRPr="00BE282D">
        <w:rPr>
          <w:szCs w:val="24"/>
        </w:rPr>
        <w:t xml:space="preserve"> partneri trebaju usuglasiti prije nego ih organizacija – prijavitelj podnese </w:t>
      </w:r>
      <w:r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prijavitelj to mora naznačiti prilikom podnošenja promjena na odobrenje </w:t>
      </w:r>
      <w:r>
        <w:rPr>
          <w:szCs w:val="24"/>
        </w:rPr>
        <w:t>davatelju financijskih sredstava.</w:t>
      </w:r>
    </w:p>
    <w:p w:rsidR="0067503B" w:rsidRPr="00BE282D" w:rsidRDefault="0067503B" w:rsidP="0067503B">
      <w:pPr>
        <w:rPr>
          <w:b/>
          <w:szCs w:val="24"/>
        </w:rPr>
      </w:pPr>
    </w:p>
    <w:p w:rsidR="0067503B" w:rsidRPr="00BE282D" w:rsidRDefault="0067503B" w:rsidP="0067503B">
      <w:pPr>
        <w:ind w:left="283"/>
        <w:jc w:val="center"/>
        <w:rPr>
          <w:b/>
          <w:szCs w:val="24"/>
        </w:rPr>
      </w:pPr>
    </w:p>
    <w:p w:rsidR="0067503B" w:rsidRPr="00BE282D" w:rsidRDefault="0067503B" w:rsidP="0067503B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67503B" w:rsidRPr="00BE282D" w:rsidRDefault="0067503B" w:rsidP="0067503B">
      <w:pPr>
        <w:rPr>
          <w:szCs w:val="24"/>
        </w:rPr>
      </w:pPr>
    </w:p>
    <w:p w:rsidR="0067503B" w:rsidRDefault="0067503B" w:rsidP="0067503B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>aj prijave programa/projekta pod nazivom:</w:t>
      </w:r>
    </w:p>
    <w:p w:rsidR="0067503B" w:rsidRDefault="0067503B" w:rsidP="0067503B">
      <w:pPr>
        <w:jc w:val="both"/>
        <w:rPr>
          <w:szCs w:val="24"/>
        </w:rPr>
      </w:pPr>
    </w:p>
    <w:p w:rsidR="0067503B" w:rsidRDefault="0067503B" w:rsidP="0067503B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:rsidR="0067503B" w:rsidRDefault="0067503B" w:rsidP="0067503B">
      <w:pPr>
        <w:jc w:val="both"/>
        <w:rPr>
          <w:szCs w:val="24"/>
        </w:rPr>
      </w:pPr>
    </w:p>
    <w:p w:rsidR="0067503B" w:rsidRDefault="0067503B" w:rsidP="0067503B">
      <w:pPr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>
        <w:rPr>
          <w:szCs w:val="24"/>
        </w:rPr>
        <w:t xml:space="preserve">Gradu </w:t>
      </w:r>
      <w:r>
        <w:rPr>
          <w:sz w:val="22"/>
          <w:szCs w:val="22"/>
        </w:rPr>
        <w:t xml:space="preserve">Biogradu na Moru </w:t>
      </w:r>
      <w:r w:rsidRPr="00BE282D">
        <w:rPr>
          <w:szCs w:val="24"/>
        </w:rPr>
        <w:t>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>
        <w:rPr>
          <w:szCs w:val="24"/>
        </w:rPr>
        <w:t xml:space="preserve"> U slučaju odobrenja prijave te po potpisivanju Ugovora o dodjeli financijskih sredstava, partneri se obvezuju davatelju financijskih sredstava dostaviti potpisan Sporazum o partnerstvu u provedbi projekta.</w:t>
      </w:r>
    </w:p>
    <w:p w:rsidR="0067503B" w:rsidRPr="00BE282D" w:rsidRDefault="0067503B" w:rsidP="0067503B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67503B" w:rsidRPr="00BE282D" w:rsidTr="00E021FA">
        <w:tc>
          <w:tcPr>
            <w:tcW w:w="2836" w:type="dxa"/>
            <w:shd w:val="clear" w:color="auto" w:fill="0000FF"/>
            <w:vAlign w:val="center"/>
          </w:tcPr>
          <w:p w:rsidR="0067503B" w:rsidRPr="00BE282D" w:rsidRDefault="0067503B" w:rsidP="00E021FA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67503B" w:rsidRPr="00BE282D" w:rsidRDefault="0067503B" w:rsidP="00E021F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67503B" w:rsidRPr="00BE282D" w:rsidRDefault="0067503B" w:rsidP="00E021F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67503B" w:rsidRPr="00BE282D" w:rsidTr="00E021FA">
        <w:tc>
          <w:tcPr>
            <w:tcW w:w="2836" w:type="dxa"/>
          </w:tcPr>
          <w:p w:rsidR="0067503B" w:rsidRPr="00BE282D" w:rsidRDefault="0067503B" w:rsidP="00E021F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67503B" w:rsidRPr="00BE282D" w:rsidRDefault="0067503B" w:rsidP="00E021F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67503B" w:rsidRPr="00BE282D" w:rsidRDefault="0067503B" w:rsidP="00E021FA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67503B" w:rsidRPr="00BE282D" w:rsidRDefault="0067503B" w:rsidP="0067503B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67503B" w:rsidRPr="00BE282D" w:rsidTr="00E021FA">
        <w:trPr>
          <w:trHeight w:val="738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67503B" w:rsidRPr="00BE282D" w:rsidRDefault="0067503B" w:rsidP="00E021FA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67503B" w:rsidRPr="00BE282D" w:rsidTr="00E021FA">
        <w:trPr>
          <w:trHeight w:val="532"/>
        </w:trPr>
        <w:tc>
          <w:tcPr>
            <w:tcW w:w="1748" w:type="dxa"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67503B" w:rsidRPr="00BE282D" w:rsidRDefault="0067503B" w:rsidP="00E021FA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67503B" w:rsidRPr="00BE282D" w:rsidRDefault="0067503B" w:rsidP="00E021FA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67503B" w:rsidRPr="00BE282D" w:rsidRDefault="0067503B" w:rsidP="00E021FA">
            <w:pPr>
              <w:snapToGrid w:val="0"/>
              <w:jc w:val="both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67503B" w:rsidRPr="00BE282D" w:rsidRDefault="0067503B" w:rsidP="0067503B">
      <w:pPr>
        <w:rPr>
          <w:szCs w:val="24"/>
        </w:rPr>
      </w:pPr>
    </w:p>
    <w:p w:rsidR="0067503B" w:rsidRDefault="0067503B" w:rsidP="0067503B"/>
    <w:p w:rsidR="00A239C7" w:rsidRDefault="00A239C7">
      <w:bookmarkStart w:id="0" w:name="_GoBack"/>
      <w:bookmarkEnd w:id="0"/>
    </w:p>
    <w:sectPr w:rsidR="00A239C7" w:rsidSect="00A2184D">
      <w:headerReference w:type="default" r:id="rId5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Default="0067503B">
    <w:pPr>
      <w:pStyle w:val="Zaglavlje"/>
    </w:pPr>
  </w:p>
  <w:p w:rsidR="00A2184D" w:rsidRDefault="0067503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3B"/>
    <w:rsid w:val="0067503B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AEF5C-BF8F-407E-96CE-31D44378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0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67503B"/>
    <w:pPr>
      <w:suppressLineNumbers/>
    </w:pPr>
  </w:style>
  <w:style w:type="paragraph" w:customStyle="1" w:styleId="WW-Naslovtablice111111">
    <w:name w:val="WW-Naslov tablice111111"/>
    <w:basedOn w:val="WW-Sadrajitablice111111"/>
    <w:rsid w:val="0067503B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67503B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67503B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7503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7503B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2022-09-05T08:40:00Z</dcterms:created>
  <dcterms:modified xsi:type="dcterms:W3CDTF">2022-09-05T08:40:00Z</dcterms:modified>
</cp:coreProperties>
</file>