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F3A61" w14:textId="39AB5926" w:rsidR="007E41CF" w:rsidRDefault="00161C15" w:rsidP="007E41CF">
      <w:pPr>
        <w:pStyle w:val="Bezproreda"/>
        <w:jc w:val="both"/>
        <w:rPr>
          <w:rFonts w:ascii="Times New Roman" w:hAnsi="Times New Roman"/>
        </w:rPr>
      </w:pPr>
      <w:r w:rsidRPr="00161C15">
        <w:rPr>
          <w:rFonts w:ascii="Times New Roman" w:hAnsi="Times New Roman"/>
        </w:rPr>
        <w:t>Na temelju</w:t>
      </w:r>
      <w:r w:rsidR="007E41CF">
        <w:rPr>
          <w:rFonts w:ascii="Times New Roman" w:hAnsi="Times New Roman"/>
        </w:rPr>
        <w:t xml:space="preserve"> Odluke Gradskog vijeća Grada Biograda na Moru, KLASA: 372-03/20-01/07, URBROJ: 2198/16-02-20-3 od 07. kolovoza 2020. godine o raspisivanju javnog poziva za prijem poduzetnika u Poduzetnički inkubator Grada Biograda na Moru („Službeni glasnik Grada Biograda na Moru“, broj 6/20.), gradonačelnik Grada Biograda na Moru dana </w:t>
      </w:r>
      <w:r w:rsidR="00A648F0">
        <w:rPr>
          <w:rFonts w:ascii="Times New Roman" w:hAnsi="Times New Roman"/>
        </w:rPr>
        <w:t>10</w:t>
      </w:r>
      <w:r w:rsidR="007E41CF">
        <w:rPr>
          <w:rFonts w:ascii="Times New Roman" w:hAnsi="Times New Roman"/>
        </w:rPr>
        <w:t>. rujna 2020. godine objavljuje</w:t>
      </w:r>
    </w:p>
    <w:p w14:paraId="71EC0D57" w14:textId="2A2A9A6D" w:rsidR="007E41CF" w:rsidRDefault="007E41CF" w:rsidP="007E41CF">
      <w:pPr>
        <w:pStyle w:val="Bezproreda"/>
        <w:jc w:val="both"/>
        <w:rPr>
          <w:b/>
          <w:bCs/>
        </w:rPr>
      </w:pPr>
    </w:p>
    <w:p w14:paraId="3F731D3E" w14:textId="77777777" w:rsidR="009E34CE" w:rsidRDefault="009E34CE" w:rsidP="007E41CF">
      <w:pPr>
        <w:pStyle w:val="Bezproreda"/>
        <w:jc w:val="both"/>
        <w:rPr>
          <w:b/>
          <w:bCs/>
        </w:rPr>
      </w:pPr>
    </w:p>
    <w:p w14:paraId="1C308944" w14:textId="0D0EBDDD" w:rsidR="009E34CE" w:rsidRPr="009E34CE" w:rsidRDefault="00161C15" w:rsidP="00161C15">
      <w:pPr>
        <w:pStyle w:val="Tijeloteksta"/>
        <w:spacing w:before="7" w:line="276" w:lineRule="auto"/>
        <w:jc w:val="center"/>
        <w:rPr>
          <w:b/>
          <w:bCs/>
          <w:sz w:val="28"/>
          <w:szCs w:val="28"/>
          <w:lang w:val="hr-HR"/>
        </w:rPr>
      </w:pPr>
      <w:r w:rsidRPr="009E34CE">
        <w:rPr>
          <w:b/>
          <w:bCs/>
          <w:sz w:val="28"/>
          <w:szCs w:val="28"/>
          <w:lang w:val="hr-HR"/>
        </w:rPr>
        <w:t>JAVN</w:t>
      </w:r>
      <w:r w:rsidR="007E41CF" w:rsidRPr="009E34CE">
        <w:rPr>
          <w:b/>
          <w:bCs/>
          <w:sz w:val="28"/>
          <w:szCs w:val="28"/>
          <w:lang w:val="hr-HR"/>
        </w:rPr>
        <w:t>I</w:t>
      </w:r>
      <w:r w:rsidRPr="009E34CE">
        <w:rPr>
          <w:b/>
          <w:bCs/>
          <w:sz w:val="28"/>
          <w:szCs w:val="28"/>
          <w:lang w:val="hr-HR"/>
        </w:rPr>
        <w:t xml:space="preserve"> POZIV </w:t>
      </w:r>
    </w:p>
    <w:p w14:paraId="1D5C6AC5" w14:textId="799675C2" w:rsidR="007E41CF" w:rsidRDefault="00161C15" w:rsidP="00161C15">
      <w:pPr>
        <w:pStyle w:val="Tijeloteksta"/>
        <w:spacing w:before="7"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ZA PRIJEM PODUZETNIKA U </w:t>
      </w:r>
    </w:p>
    <w:p w14:paraId="4EA19155" w14:textId="0698575E" w:rsidR="00161C15" w:rsidRPr="00161C15" w:rsidRDefault="00161C15" w:rsidP="00161C15">
      <w:pPr>
        <w:pStyle w:val="Tijeloteksta"/>
        <w:spacing w:before="7"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PODUZETNIČKI INKUBATOR GRADA BIOGRADA NA MORU</w:t>
      </w:r>
    </w:p>
    <w:p w14:paraId="27513BB4" w14:textId="77777777" w:rsidR="00161C15" w:rsidRPr="00161C15" w:rsidRDefault="00161C15" w:rsidP="00F671A0">
      <w:pPr>
        <w:spacing w:line="276" w:lineRule="auto"/>
        <w:ind w:right="1377"/>
        <w:jc w:val="center"/>
        <w:rPr>
          <w:b/>
          <w:lang w:val="hr-HR"/>
        </w:rPr>
      </w:pPr>
    </w:p>
    <w:p w14:paraId="726C295A" w14:textId="77777777" w:rsidR="00934FDE" w:rsidRPr="00781368" w:rsidRDefault="00934FDE" w:rsidP="00161C15">
      <w:pPr>
        <w:pStyle w:val="Odlomakpopisa"/>
        <w:numPr>
          <w:ilvl w:val="0"/>
          <w:numId w:val="11"/>
        </w:numPr>
        <w:spacing w:before="13" w:line="276" w:lineRule="auto"/>
        <w:ind w:left="0" w:right="1209" w:firstLine="0"/>
        <w:jc w:val="both"/>
        <w:rPr>
          <w:lang w:val="hr-HR"/>
        </w:rPr>
      </w:pPr>
      <w:r w:rsidRPr="00781368">
        <w:rPr>
          <w:w w:val="110"/>
          <w:lang w:val="hr-HR"/>
        </w:rPr>
        <w:t>Predmet</w:t>
      </w:r>
      <w:r w:rsidRPr="00781368">
        <w:rPr>
          <w:spacing w:val="-13"/>
          <w:w w:val="110"/>
          <w:lang w:val="hr-HR"/>
        </w:rPr>
        <w:t xml:space="preserve"> </w:t>
      </w:r>
      <w:r w:rsidR="00407A15" w:rsidRPr="00781368">
        <w:rPr>
          <w:spacing w:val="-13"/>
          <w:w w:val="110"/>
          <w:lang w:val="hr-HR"/>
        </w:rPr>
        <w:t xml:space="preserve">ovog </w:t>
      </w:r>
      <w:r w:rsidRPr="00781368">
        <w:rPr>
          <w:w w:val="110"/>
          <w:lang w:val="hr-HR"/>
        </w:rPr>
        <w:t>Javnoga</w:t>
      </w:r>
      <w:r w:rsidRPr="00781368">
        <w:rPr>
          <w:spacing w:val="-12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poziva je</w:t>
      </w:r>
      <w:r w:rsidRPr="00781368">
        <w:rPr>
          <w:spacing w:val="-16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davanje</w:t>
      </w:r>
      <w:r w:rsidRPr="00781368">
        <w:rPr>
          <w:spacing w:val="-19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na</w:t>
      </w:r>
      <w:r w:rsidRPr="00781368">
        <w:rPr>
          <w:spacing w:val="-12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korištenje</w:t>
      </w:r>
      <w:r w:rsidRPr="00781368">
        <w:rPr>
          <w:spacing w:val="-12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poslovnog</w:t>
      </w:r>
      <w:r w:rsidRPr="00781368">
        <w:rPr>
          <w:spacing w:val="-8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prostora</w:t>
      </w:r>
      <w:r w:rsidRPr="00781368">
        <w:rPr>
          <w:spacing w:val="-10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kojim</w:t>
      </w:r>
      <w:r w:rsidRPr="00781368">
        <w:rPr>
          <w:spacing w:val="-12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upravlja</w:t>
      </w:r>
      <w:r w:rsidRPr="00781368">
        <w:rPr>
          <w:spacing w:val="-11"/>
          <w:w w:val="110"/>
          <w:lang w:val="hr-HR"/>
        </w:rPr>
        <w:t xml:space="preserve"> </w:t>
      </w:r>
      <w:r w:rsidR="00781368" w:rsidRPr="00781368">
        <w:rPr>
          <w:w w:val="110"/>
          <w:lang w:val="hr-HR"/>
        </w:rPr>
        <w:t xml:space="preserve">Grad Biograd na Moru </w:t>
      </w:r>
      <w:r w:rsidRPr="00781368">
        <w:rPr>
          <w:w w:val="110"/>
          <w:lang w:val="hr-HR"/>
        </w:rPr>
        <w:t>i to kako</w:t>
      </w:r>
      <w:r w:rsidRPr="00781368">
        <w:rPr>
          <w:spacing w:val="-8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slijedi:</w:t>
      </w:r>
    </w:p>
    <w:p w14:paraId="3A7B4E0B" w14:textId="77777777" w:rsidR="00934FDE" w:rsidRPr="00161C15" w:rsidRDefault="00934FDE" w:rsidP="00F671A0">
      <w:pPr>
        <w:pStyle w:val="Tijeloteksta"/>
        <w:spacing w:before="10" w:line="276" w:lineRule="auto"/>
        <w:jc w:val="both"/>
        <w:rPr>
          <w:lang w:val="hr-HR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946"/>
        <w:gridCol w:w="2345"/>
        <w:gridCol w:w="2725"/>
      </w:tblGrid>
      <w:tr w:rsidR="00A516D0" w:rsidRPr="00161C15" w14:paraId="6D4C7517" w14:textId="77777777" w:rsidTr="007E41CF">
        <w:tc>
          <w:tcPr>
            <w:tcW w:w="3946" w:type="dxa"/>
            <w:shd w:val="clear" w:color="auto" w:fill="E7E6E6" w:themeFill="background2"/>
          </w:tcPr>
          <w:p w14:paraId="276DC8A6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 xml:space="preserve">Oznaka </w:t>
            </w:r>
          </w:p>
        </w:tc>
        <w:tc>
          <w:tcPr>
            <w:tcW w:w="2345" w:type="dxa"/>
            <w:shd w:val="clear" w:color="auto" w:fill="E7E6E6" w:themeFill="background2"/>
          </w:tcPr>
          <w:p w14:paraId="39B75B2D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Površina</w:t>
            </w:r>
          </w:p>
        </w:tc>
        <w:tc>
          <w:tcPr>
            <w:tcW w:w="2725" w:type="dxa"/>
            <w:shd w:val="clear" w:color="auto" w:fill="E7E6E6" w:themeFill="background2"/>
          </w:tcPr>
          <w:p w14:paraId="4A31A324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Etaža</w:t>
            </w:r>
          </w:p>
        </w:tc>
      </w:tr>
      <w:tr w:rsidR="00A516D0" w:rsidRPr="00161C15" w14:paraId="7F6F4988" w14:textId="77777777" w:rsidTr="007E41CF">
        <w:tc>
          <w:tcPr>
            <w:tcW w:w="3946" w:type="dxa"/>
          </w:tcPr>
          <w:p w14:paraId="2934EB78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Proizvodn</w:t>
            </w:r>
            <w:r w:rsidR="003D0110" w:rsidRPr="00161C15">
              <w:rPr>
                <w:rFonts w:eastAsiaTheme="minorHAnsi"/>
                <w:lang w:val="hr-HR"/>
              </w:rPr>
              <w:t>o - skladišni</w:t>
            </w:r>
            <w:r w:rsidRPr="00161C15">
              <w:rPr>
                <w:rFonts w:eastAsiaTheme="minorHAnsi"/>
                <w:lang w:val="hr-HR"/>
              </w:rPr>
              <w:t xml:space="preserve"> prostor 1 </w:t>
            </w:r>
          </w:p>
        </w:tc>
        <w:tc>
          <w:tcPr>
            <w:tcW w:w="2345" w:type="dxa"/>
          </w:tcPr>
          <w:p w14:paraId="6E3A14A9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211,59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45378ED5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prizemlje</w:t>
            </w:r>
          </w:p>
        </w:tc>
      </w:tr>
      <w:tr w:rsidR="00A516D0" w:rsidRPr="00161C15" w14:paraId="7B3A77FB" w14:textId="77777777" w:rsidTr="007E41CF">
        <w:tc>
          <w:tcPr>
            <w:tcW w:w="3946" w:type="dxa"/>
          </w:tcPr>
          <w:p w14:paraId="6B64E389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Proizvodn</w:t>
            </w:r>
            <w:r w:rsidR="003D0110" w:rsidRPr="00161C15">
              <w:rPr>
                <w:rFonts w:eastAsiaTheme="minorHAnsi"/>
                <w:lang w:val="hr-HR"/>
              </w:rPr>
              <w:t xml:space="preserve">o - skladišni </w:t>
            </w:r>
            <w:r w:rsidRPr="00161C15">
              <w:rPr>
                <w:rFonts w:eastAsiaTheme="minorHAnsi"/>
                <w:lang w:val="hr-HR"/>
              </w:rPr>
              <w:t xml:space="preserve"> prostor 5 </w:t>
            </w:r>
          </w:p>
        </w:tc>
        <w:tc>
          <w:tcPr>
            <w:tcW w:w="2345" w:type="dxa"/>
          </w:tcPr>
          <w:p w14:paraId="1879E5CC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42,79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177193A9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prizemlje</w:t>
            </w:r>
          </w:p>
        </w:tc>
      </w:tr>
      <w:tr w:rsidR="00A516D0" w:rsidRPr="00161C15" w14:paraId="3DB4B776" w14:textId="77777777" w:rsidTr="007E41CF">
        <w:tc>
          <w:tcPr>
            <w:tcW w:w="3946" w:type="dxa"/>
          </w:tcPr>
          <w:p w14:paraId="0D19E43A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Proizvodn</w:t>
            </w:r>
            <w:r w:rsidR="003D0110" w:rsidRPr="00161C15">
              <w:rPr>
                <w:rFonts w:eastAsiaTheme="minorHAnsi"/>
                <w:lang w:val="hr-HR"/>
              </w:rPr>
              <w:t xml:space="preserve">o – skladišni </w:t>
            </w:r>
            <w:r w:rsidRPr="00161C15">
              <w:rPr>
                <w:rFonts w:eastAsiaTheme="minorHAnsi"/>
                <w:lang w:val="hr-HR"/>
              </w:rPr>
              <w:t xml:space="preserve">prostor 6 </w:t>
            </w:r>
          </w:p>
        </w:tc>
        <w:tc>
          <w:tcPr>
            <w:tcW w:w="2345" w:type="dxa"/>
          </w:tcPr>
          <w:p w14:paraId="35554B47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66,30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2435C434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prizemlje</w:t>
            </w:r>
          </w:p>
        </w:tc>
      </w:tr>
      <w:tr w:rsidR="00A516D0" w:rsidRPr="00161C15" w14:paraId="4216F488" w14:textId="77777777" w:rsidTr="007E41CF">
        <w:tc>
          <w:tcPr>
            <w:tcW w:w="3946" w:type="dxa"/>
          </w:tcPr>
          <w:p w14:paraId="58EF0906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Proizvodn</w:t>
            </w:r>
            <w:r w:rsidR="003D0110" w:rsidRPr="00161C15">
              <w:rPr>
                <w:rFonts w:eastAsiaTheme="minorHAnsi"/>
                <w:lang w:val="hr-HR"/>
              </w:rPr>
              <w:t xml:space="preserve">o – skladišni </w:t>
            </w:r>
            <w:r w:rsidRPr="00161C15">
              <w:rPr>
                <w:rFonts w:eastAsiaTheme="minorHAnsi"/>
                <w:lang w:val="hr-HR"/>
              </w:rPr>
              <w:t xml:space="preserve">prostor 7 </w:t>
            </w:r>
          </w:p>
        </w:tc>
        <w:tc>
          <w:tcPr>
            <w:tcW w:w="2345" w:type="dxa"/>
          </w:tcPr>
          <w:p w14:paraId="653A1F3E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66,26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01CD753A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prizemlje</w:t>
            </w:r>
          </w:p>
        </w:tc>
      </w:tr>
      <w:tr w:rsidR="00A516D0" w:rsidRPr="00161C15" w14:paraId="4EFA483A" w14:textId="77777777" w:rsidTr="007E41CF">
        <w:tc>
          <w:tcPr>
            <w:tcW w:w="3946" w:type="dxa"/>
          </w:tcPr>
          <w:p w14:paraId="05AFE3AC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Proizvodn</w:t>
            </w:r>
            <w:r w:rsidR="003D0110" w:rsidRPr="00161C15">
              <w:rPr>
                <w:rFonts w:eastAsiaTheme="minorHAnsi"/>
                <w:lang w:val="hr-HR"/>
              </w:rPr>
              <w:t xml:space="preserve">o – skladišni </w:t>
            </w:r>
            <w:r w:rsidRPr="00161C15">
              <w:rPr>
                <w:rFonts w:eastAsiaTheme="minorHAnsi"/>
                <w:lang w:val="hr-HR"/>
              </w:rPr>
              <w:t xml:space="preserve">prostor 8 </w:t>
            </w:r>
          </w:p>
        </w:tc>
        <w:tc>
          <w:tcPr>
            <w:tcW w:w="2345" w:type="dxa"/>
          </w:tcPr>
          <w:p w14:paraId="47BDF4EE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66,29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5D6A382F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prizemlje</w:t>
            </w:r>
          </w:p>
        </w:tc>
      </w:tr>
      <w:tr w:rsidR="00A516D0" w:rsidRPr="00161C15" w14:paraId="71FA5901" w14:textId="77777777" w:rsidTr="007E41CF">
        <w:tc>
          <w:tcPr>
            <w:tcW w:w="3946" w:type="dxa"/>
          </w:tcPr>
          <w:p w14:paraId="03BA3144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Uredski prostor 8</w:t>
            </w:r>
          </w:p>
        </w:tc>
        <w:tc>
          <w:tcPr>
            <w:tcW w:w="2345" w:type="dxa"/>
          </w:tcPr>
          <w:p w14:paraId="1900B1DB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20,30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4AB3E238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II</w:t>
            </w:r>
            <w:r w:rsidR="00781368">
              <w:rPr>
                <w:rFonts w:eastAsiaTheme="minorHAnsi"/>
                <w:lang w:val="hr-HR"/>
              </w:rPr>
              <w:t>.</w:t>
            </w:r>
            <w:r w:rsidRPr="00161C15">
              <w:rPr>
                <w:rFonts w:eastAsiaTheme="minorHAnsi"/>
                <w:lang w:val="hr-HR"/>
              </w:rPr>
              <w:t xml:space="preserve"> kat</w:t>
            </w:r>
          </w:p>
        </w:tc>
      </w:tr>
      <w:tr w:rsidR="00A516D0" w:rsidRPr="00161C15" w14:paraId="23C0E105" w14:textId="77777777" w:rsidTr="007E41CF">
        <w:tc>
          <w:tcPr>
            <w:tcW w:w="3946" w:type="dxa"/>
          </w:tcPr>
          <w:p w14:paraId="2C357353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Uredski prostor 9</w:t>
            </w:r>
          </w:p>
        </w:tc>
        <w:tc>
          <w:tcPr>
            <w:tcW w:w="2345" w:type="dxa"/>
          </w:tcPr>
          <w:p w14:paraId="199609A7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33,37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2BFCFE9F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II</w:t>
            </w:r>
            <w:r w:rsidR="00781368">
              <w:rPr>
                <w:rFonts w:eastAsiaTheme="minorHAnsi"/>
                <w:lang w:val="hr-HR"/>
              </w:rPr>
              <w:t>.</w:t>
            </w:r>
            <w:r w:rsidRPr="00161C15">
              <w:rPr>
                <w:rFonts w:eastAsiaTheme="minorHAnsi"/>
                <w:lang w:val="hr-HR"/>
              </w:rPr>
              <w:t xml:space="preserve"> kat</w:t>
            </w:r>
          </w:p>
        </w:tc>
      </w:tr>
      <w:tr w:rsidR="00A516D0" w:rsidRPr="00161C15" w14:paraId="374D81EA" w14:textId="77777777" w:rsidTr="007E41CF">
        <w:tc>
          <w:tcPr>
            <w:tcW w:w="3946" w:type="dxa"/>
          </w:tcPr>
          <w:p w14:paraId="39854CB1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Uredski prostor 10</w:t>
            </w:r>
          </w:p>
        </w:tc>
        <w:tc>
          <w:tcPr>
            <w:tcW w:w="2345" w:type="dxa"/>
          </w:tcPr>
          <w:p w14:paraId="49DBEDE7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46,43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15429B53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II</w:t>
            </w:r>
            <w:r w:rsidR="00781368">
              <w:rPr>
                <w:rFonts w:eastAsiaTheme="minorHAnsi"/>
                <w:lang w:val="hr-HR"/>
              </w:rPr>
              <w:t>.</w:t>
            </w:r>
            <w:r w:rsidRPr="00161C15">
              <w:rPr>
                <w:rFonts w:eastAsiaTheme="minorHAnsi"/>
                <w:lang w:val="hr-HR"/>
              </w:rPr>
              <w:t xml:space="preserve"> kat</w:t>
            </w:r>
          </w:p>
        </w:tc>
      </w:tr>
      <w:tr w:rsidR="00A516D0" w:rsidRPr="00161C15" w14:paraId="74794A69" w14:textId="77777777" w:rsidTr="007E41CF">
        <w:tc>
          <w:tcPr>
            <w:tcW w:w="3946" w:type="dxa"/>
          </w:tcPr>
          <w:p w14:paraId="337DC1C7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Uredski prostor 11</w:t>
            </w:r>
          </w:p>
        </w:tc>
        <w:tc>
          <w:tcPr>
            <w:tcW w:w="2345" w:type="dxa"/>
          </w:tcPr>
          <w:p w14:paraId="7A7FCBFA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33,05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13C12A1D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II</w:t>
            </w:r>
            <w:r w:rsidR="00781368">
              <w:rPr>
                <w:rFonts w:eastAsiaTheme="minorHAnsi"/>
                <w:lang w:val="hr-HR"/>
              </w:rPr>
              <w:t>.</w:t>
            </w:r>
            <w:r w:rsidRPr="00161C15">
              <w:rPr>
                <w:rFonts w:eastAsiaTheme="minorHAnsi"/>
                <w:lang w:val="hr-HR"/>
              </w:rPr>
              <w:t xml:space="preserve"> kat</w:t>
            </w:r>
          </w:p>
        </w:tc>
      </w:tr>
      <w:tr w:rsidR="00A516D0" w:rsidRPr="00161C15" w14:paraId="2E07862A" w14:textId="77777777" w:rsidTr="007E41CF">
        <w:tc>
          <w:tcPr>
            <w:tcW w:w="3946" w:type="dxa"/>
          </w:tcPr>
          <w:p w14:paraId="6C28A0F8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Uredski prostor 12</w:t>
            </w:r>
          </w:p>
        </w:tc>
        <w:tc>
          <w:tcPr>
            <w:tcW w:w="2345" w:type="dxa"/>
          </w:tcPr>
          <w:p w14:paraId="6DB429A0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35,12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33ADCFBE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II</w:t>
            </w:r>
            <w:r w:rsidR="00781368">
              <w:rPr>
                <w:rFonts w:eastAsiaTheme="minorHAnsi"/>
                <w:lang w:val="hr-HR"/>
              </w:rPr>
              <w:t>.</w:t>
            </w:r>
            <w:r w:rsidRPr="00161C15">
              <w:rPr>
                <w:rFonts w:eastAsiaTheme="minorHAnsi"/>
                <w:lang w:val="hr-HR"/>
              </w:rPr>
              <w:t xml:space="preserve"> kat</w:t>
            </w:r>
          </w:p>
        </w:tc>
      </w:tr>
      <w:tr w:rsidR="00A516D0" w:rsidRPr="00161C15" w14:paraId="37FAC08C" w14:textId="77777777" w:rsidTr="007E41CF">
        <w:tc>
          <w:tcPr>
            <w:tcW w:w="3946" w:type="dxa"/>
          </w:tcPr>
          <w:p w14:paraId="71B2C070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Uredski prostor 13</w:t>
            </w:r>
          </w:p>
        </w:tc>
        <w:tc>
          <w:tcPr>
            <w:tcW w:w="2345" w:type="dxa"/>
          </w:tcPr>
          <w:p w14:paraId="718D77F4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35,12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5B3FC1CD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II</w:t>
            </w:r>
            <w:r w:rsidR="00781368">
              <w:rPr>
                <w:rFonts w:eastAsiaTheme="minorHAnsi"/>
                <w:lang w:val="hr-HR"/>
              </w:rPr>
              <w:t>.</w:t>
            </w:r>
            <w:r w:rsidRPr="00161C15">
              <w:rPr>
                <w:rFonts w:eastAsiaTheme="minorHAnsi"/>
                <w:lang w:val="hr-HR"/>
              </w:rPr>
              <w:t xml:space="preserve"> kat</w:t>
            </w:r>
          </w:p>
        </w:tc>
      </w:tr>
      <w:tr w:rsidR="00A516D0" w:rsidRPr="00161C15" w14:paraId="37081DE1" w14:textId="77777777" w:rsidTr="007E41CF">
        <w:tc>
          <w:tcPr>
            <w:tcW w:w="3946" w:type="dxa"/>
          </w:tcPr>
          <w:p w14:paraId="29B983FE" w14:textId="77777777" w:rsidR="00A516D0" w:rsidRPr="00161C15" w:rsidRDefault="00A516D0" w:rsidP="00F671A0">
            <w:pPr>
              <w:spacing w:line="276" w:lineRule="auto"/>
              <w:jc w:val="both"/>
            </w:pPr>
            <w:r w:rsidRPr="00161C15">
              <w:rPr>
                <w:rFonts w:eastAsiaTheme="minorHAnsi"/>
                <w:lang w:val="hr-HR"/>
              </w:rPr>
              <w:t>Uredski prostor 14</w:t>
            </w:r>
          </w:p>
        </w:tc>
        <w:tc>
          <w:tcPr>
            <w:tcW w:w="2345" w:type="dxa"/>
          </w:tcPr>
          <w:p w14:paraId="4D09658A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47,12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7C8936CC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II</w:t>
            </w:r>
            <w:r w:rsidR="00781368">
              <w:rPr>
                <w:rFonts w:eastAsiaTheme="minorHAnsi"/>
                <w:lang w:val="hr-HR"/>
              </w:rPr>
              <w:t>.</w:t>
            </w:r>
            <w:r w:rsidRPr="00161C15">
              <w:rPr>
                <w:rFonts w:eastAsiaTheme="minorHAnsi"/>
                <w:lang w:val="hr-HR"/>
              </w:rPr>
              <w:t xml:space="preserve"> kat</w:t>
            </w:r>
          </w:p>
        </w:tc>
      </w:tr>
      <w:tr w:rsidR="00A516D0" w:rsidRPr="00161C15" w14:paraId="30314B71" w14:textId="77777777" w:rsidTr="007E41CF">
        <w:tc>
          <w:tcPr>
            <w:tcW w:w="3946" w:type="dxa"/>
          </w:tcPr>
          <w:p w14:paraId="4D6F1E9F" w14:textId="77777777" w:rsidR="00A516D0" w:rsidRPr="00161C15" w:rsidRDefault="00A516D0" w:rsidP="00F671A0">
            <w:pPr>
              <w:spacing w:line="276" w:lineRule="auto"/>
              <w:jc w:val="both"/>
            </w:pPr>
            <w:r w:rsidRPr="00161C15">
              <w:rPr>
                <w:rFonts w:eastAsiaTheme="minorHAnsi"/>
                <w:lang w:val="hr-HR"/>
              </w:rPr>
              <w:t>Uredski prostor 15</w:t>
            </w:r>
          </w:p>
        </w:tc>
        <w:tc>
          <w:tcPr>
            <w:tcW w:w="2345" w:type="dxa"/>
          </w:tcPr>
          <w:p w14:paraId="3AF6AA74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36,00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23F6052D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II</w:t>
            </w:r>
            <w:r w:rsidR="00781368">
              <w:rPr>
                <w:rFonts w:eastAsiaTheme="minorHAnsi"/>
                <w:lang w:val="hr-HR"/>
              </w:rPr>
              <w:t>.</w:t>
            </w:r>
            <w:r w:rsidRPr="00161C15">
              <w:rPr>
                <w:rFonts w:eastAsiaTheme="minorHAnsi"/>
                <w:lang w:val="hr-HR"/>
              </w:rPr>
              <w:t xml:space="preserve"> kat</w:t>
            </w:r>
          </w:p>
        </w:tc>
      </w:tr>
      <w:tr w:rsidR="00A516D0" w:rsidRPr="00161C15" w14:paraId="508F8165" w14:textId="77777777" w:rsidTr="007E41CF">
        <w:tc>
          <w:tcPr>
            <w:tcW w:w="3946" w:type="dxa"/>
          </w:tcPr>
          <w:p w14:paraId="6E27FB73" w14:textId="77777777" w:rsidR="00A516D0" w:rsidRPr="00161C15" w:rsidRDefault="00A516D0" w:rsidP="00F671A0">
            <w:pPr>
              <w:spacing w:line="276" w:lineRule="auto"/>
              <w:jc w:val="both"/>
            </w:pPr>
            <w:r w:rsidRPr="00161C15">
              <w:rPr>
                <w:rFonts w:eastAsiaTheme="minorHAnsi"/>
                <w:lang w:val="hr-HR"/>
              </w:rPr>
              <w:t>Uredski prostor 16</w:t>
            </w:r>
          </w:p>
        </w:tc>
        <w:tc>
          <w:tcPr>
            <w:tcW w:w="2345" w:type="dxa"/>
          </w:tcPr>
          <w:p w14:paraId="0EE65CF9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32,13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3689690A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II</w:t>
            </w:r>
            <w:r w:rsidR="00781368">
              <w:rPr>
                <w:rFonts w:eastAsiaTheme="minorHAnsi"/>
                <w:lang w:val="hr-HR"/>
              </w:rPr>
              <w:t>.</w:t>
            </w:r>
            <w:r w:rsidRPr="00161C15">
              <w:rPr>
                <w:rFonts w:eastAsiaTheme="minorHAnsi"/>
                <w:lang w:val="hr-HR"/>
              </w:rPr>
              <w:t xml:space="preserve"> kat</w:t>
            </w:r>
          </w:p>
        </w:tc>
      </w:tr>
      <w:tr w:rsidR="00A516D0" w:rsidRPr="00161C15" w14:paraId="077E0DE1" w14:textId="77777777" w:rsidTr="007E41CF">
        <w:tc>
          <w:tcPr>
            <w:tcW w:w="3946" w:type="dxa"/>
          </w:tcPr>
          <w:p w14:paraId="2C63D496" w14:textId="77777777" w:rsidR="00A516D0" w:rsidRPr="00161C15" w:rsidRDefault="00A516D0" w:rsidP="00F671A0">
            <w:pPr>
              <w:spacing w:line="276" w:lineRule="auto"/>
              <w:jc w:val="both"/>
            </w:pPr>
            <w:r w:rsidRPr="00161C15">
              <w:rPr>
                <w:rFonts w:eastAsiaTheme="minorHAnsi"/>
                <w:lang w:val="hr-HR"/>
              </w:rPr>
              <w:t>Uredski prostor 17</w:t>
            </w:r>
          </w:p>
        </w:tc>
        <w:tc>
          <w:tcPr>
            <w:tcW w:w="2345" w:type="dxa"/>
          </w:tcPr>
          <w:p w14:paraId="0CDF509E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59,42 m</w:t>
            </w:r>
            <w:r w:rsidRPr="00781368">
              <w:rPr>
                <w:rFonts w:eastAsiaTheme="minorHAnsi"/>
                <w:vertAlign w:val="superscript"/>
                <w:lang w:val="hr-HR"/>
              </w:rPr>
              <w:t>2</w:t>
            </w:r>
          </w:p>
        </w:tc>
        <w:tc>
          <w:tcPr>
            <w:tcW w:w="2725" w:type="dxa"/>
          </w:tcPr>
          <w:p w14:paraId="6E2473DE" w14:textId="77777777" w:rsidR="00A516D0" w:rsidRPr="00161C15" w:rsidRDefault="00A516D0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II</w:t>
            </w:r>
            <w:r w:rsidR="00781368">
              <w:rPr>
                <w:rFonts w:eastAsiaTheme="minorHAnsi"/>
                <w:lang w:val="hr-HR"/>
              </w:rPr>
              <w:t>.</w:t>
            </w:r>
            <w:r w:rsidRPr="00161C15">
              <w:rPr>
                <w:rFonts w:eastAsiaTheme="minorHAnsi"/>
                <w:lang w:val="hr-HR"/>
              </w:rPr>
              <w:t xml:space="preserve"> kat</w:t>
            </w:r>
          </w:p>
        </w:tc>
      </w:tr>
    </w:tbl>
    <w:p w14:paraId="09E71887" w14:textId="2BF68340" w:rsidR="00934FDE" w:rsidRDefault="00934FDE" w:rsidP="00F671A0">
      <w:pPr>
        <w:pStyle w:val="Tijeloteksta"/>
        <w:spacing w:before="4" w:line="276" w:lineRule="auto"/>
        <w:jc w:val="both"/>
      </w:pPr>
    </w:p>
    <w:p w14:paraId="2B15FAAE" w14:textId="77777777" w:rsidR="007E41CF" w:rsidRPr="00161C15" w:rsidRDefault="007E41CF" w:rsidP="00F671A0">
      <w:pPr>
        <w:pStyle w:val="Tijeloteksta"/>
        <w:spacing w:before="4" w:line="276" w:lineRule="auto"/>
        <w:jc w:val="both"/>
      </w:pPr>
    </w:p>
    <w:p w14:paraId="01A4B7D5" w14:textId="77777777" w:rsidR="003D0110" w:rsidRPr="00781368" w:rsidRDefault="00934FDE" w:rsidP="00F671A0">
      <w:pPr>
        <w:pStyle w:val="Odlomakpopisa"/>
        <w:numPr>
          <w:ilvl w:val="0"/>
          <w:numId w:val="11"/>
        </w:numPr>
        <w:spacing w:before="18" w:line="276" w:lineRule="auto"/>
        <w:ind w:left="0" w:hanging="142"/>
        <w:jc w:val="both"/>
        <w:rPr>
          <w:w w:val="105"/>
          <w:lang w:val="hr-HR"/>
        </w:rPr>
      </w:pPr>
      <w:r w:rsidRPr="00781368">
        <w:rPr>
          <w:w w:val="105"/>
          <w:lang w:val="hr-HR"/>
        </w:rPr>
        <w:t xml:space="preserve">Kandidati za prijem u Poduzetnički inkubator </w:t>
      </w:r>
      <w:r w:rsidR="003D0110" w:rsidRPr="00781368">
        <w:rPr>
          <w:w w:val="105"/>
          <w:lang w:val="hr-HR"/>
        </w:rPr>
        <w:t xml:space="preserve">mogu biti: </w:t>
      </w:r>
    </w:p>
    <w:p w14:paraId="272D101E" w14:textId="77777777" w:rsidR="003D0110" w:rsidRPr="00161C15" w:rsidRDefault="003D0110" w:rsidP="00F671A0">
      <w:pPr>
        <w:spacing w:before="18" w:line="276" w:lineRule="auto"/>
        <w:jc w:val="both"/>
        <w:rPr>
          <w:lang w:val="hr-HR"/>
        </w:rPr>
      </w:pPr>
    </w:p>
    <w:p w14:paraId="06D0090C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1. Poduzetnici</w:t>
      </w:r>
    </w:p>
    <w:p w14:paraId="75F7CE89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- fizička osoba koja obavlja poslovnu djelatnost, bilo kao obrtnik ili u formi slobodnog zanimanja;</w:t>
      </w:r>
    </w:p>
    <w:p w14:paraId="3EBB56AB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- pravna osoba osnovana radi obavljanja gospodarske djelatnosti;</w:t>
      </w:r>
    </w:p>
    <w:p w14:paraId="33F8A7C7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2. Poduzetničke potporne institucije</w:t>
      </w:r>
    </w:p>
    <w:p w14:paraId="654945F9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3. Institucije, ustanove i poduzeća osnovane od strane države, regionalne i lokalne samouprave, koje na bilo koji način pomažu poduzetnicima</w:t>
      </w:r>
    </w:p>
    <w:p w14:paraId="470E42A4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4. Udruge </w:t>
      </w:r>
    </w:p>
    <w:p w14:paraId="091F579C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5. Razna poduzetnička udruženja</w:t>
      </w:r>
    </w:p>
    <w:p w14:paraId="1270C0D5" w14:textId="6198B04A" w:rsidR="00934FDE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6. Kandidat za </w:t>
      </w:r>
      <w:proofErr w:type="spellStart"/>
      <w:r w:rsidRPr="00161C15">
        <w:rPr>
          <w:rFonts w:eastAsiaTheme="minorHAnsi"/>
          <w:lang w:val="hr-HR"/>
        </w:rPr>
        <w:t>coworking</w:t>
      </w:r>
      <w:proofErr w:type="spellEnd"/>
      <w:r w:rsidRPr="00161C15">
        <w:rPr>
          <w:rFonts w:eastAsiaTheme="minorHAnsi"/>
          <w:lang w:val="hr-HR"/>
        </w:rPr>
        <w:t xml:space="preserve"> može biti  fizička i pravna osoba</w:t>
      </w:r>
    </w:p>
    <w:p w14:paraId="0AA277F6" w14:textId="053EA32E" w:rsidR="00934FDE" w:rsidRDefault="003D0110" w:rsidP="00F671A0">
      <w:pPr>
        <w:pStyle w:val="Odlomakpopisa"/>
        <w:widowControl/>
        <w:numPr>
          <w:ilvl w:val="0"/>
          <w:numId w:val="11"/>
        </w:numPr>
        <w:autoSpaceDE/>
        <w:autoSpaceDN/>
        <w:spacing w:after="160" w:line="276" w:lineRule="auto"/>
        <w:ind w:left="0" w:firstLine="0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Kandidati za prijem u Poduzetnički inkubator </w:t>
      </w:r>
      <w:r w:rsidR="00934FDE" w:rsidRPr="00161C15">
        <w:rPr>
          <w:rFonts w:eastAsiaTheme="minorHAnsi"/>
          <w:lang w:val="hr-HR"/>
        </w:rPr>
        <w:t xml:space="preserve">dodatno će se vrednovati na slijedeći način: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8"/>
        <w:gridCol w:w="4002"/>
        <w:gridCol w:w="3025"/>
        <w:gridCol w:w="1471"/>
      </w:tblGrid>
      <w:tr w:rsidR="00934FDE" w:rsidRPr="00161C15" w14:paraId="45022769" w14:textId="77777777" w:rsidTr="009E34C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E0BDE9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E24731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lang w:val="hr-HR"/>
              </w:rPr>
            </w:pPr>
            <w:r w:rsidRPr="00161C15">
              <w:rPr>
                <w:rFonts w:eastAsiaTheme="minorHAnsi"/>
                <w:b/>
                <w:lang w:val="hr-HR"/>
              </w:rPr>
              <w:t>Kriterij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D221CE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7B11B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lang w:val="hr-HR"/>
              </w:rPr>
            </w:pPr>
            <w:r w:rsidRPr="00161C15">
              <w:rPr>
                <w:rFonts w:eastAsiaTheme="minorHAnsi"/>
                <w:b/>
                <w:lang w:val="hr-HR"/>
              </w:rPr>
              <w:t>bodovi</w:t>
            </w:r>
          </w:p>
        </w:tc>
      </w:tr>
      <w:tr w:rsidR="00934FDE" w:rsidRPr="00161C15" w14:paraId="72C5F6C2" w14:textId="77777777" w:rsidTr="009E34CE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AF5F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lang w:val="hr-HR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E8AD39D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lang w:val="hr-HR"/>
              </w:rPr>
            </w:pPr>
            <w:r w:rsidRPr="00161C15">
              <w:rPr>
                <w:rFonts w:eastAsiaTheme="minorHAnsi"/>
                <w:b/>
                <w:lang w:val="hr-HR"/>
              </w:rPr>
              <w:t>Maksimalan broj bodova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EE4EA80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F0520BE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lang w:val="hr-HR"/>
              </w:rPr>
            </w:pPr>
            <w:r w:rsidRPr="00161C15">
              <w:rPr>
                <w:rFonts w:eastAsiaTheme="minorHAnsi"/>
                <w:b/>
                <w:lang w:val="hr-HR"/>
              </w:rPr>
              <w:t>10</w:t>
            </w:r>
          </w:p>
        </w:tc>
      </w:tr>
      <w:tr w:rsidR="00934FDE" w:rsidRPr="00161C15" w14:paraId="678C6625" w14:textId="77777777" w:rsidTr="009E34CE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533C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DE7DD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</w:tcBorders>
          </w:tcPr>
          <w:p w14:paraId="6D74AC33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Proizvodnja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2FFF1319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10</w:t>
            </w:r>
          </w:p>
        </w:tc>
      </w:tr>
      <w:tr w:rsidR="00934FDE" w:rsidRPr="00161C15" w14:paraId="7D5DCAAC" w14:textId="77777777" w:rsidTr="009E34CE">
        <w:tc>
          <w:tcPr>
            <w:tcW w:w="5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77EE6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0BEEC8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 xml:space="preserve">Osnovna djelatnost kojim se </w:t>
            </w:r>
          </w:p>
        </w:tc>
        <w:tc>
          <w:tcPr>
            <w:tcW w:w="3025" w:type="dxa"/>
            <w:tcBorders>
              <w:left w:val="single" w:sz="4" w:space="0" w:color="auto"/>
            </w:tcBorders>
          </w:tcPr>
          <w:p w14:paraId="30D45576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ICT/napredne tehnologije</w:t>
            </w:r>
          </w:p>
        </w:tc>
        <w:tc>
          <w:tcPr>
            <w:tcW w:w="1471" w:type="dxa"/>
          </w:tcPr>
          <w:p w14:paraId="5CDF4B6F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8</w:t>
            </w:r>
          </w:p>
        </w:tc>
      </w:tr>
      <w:tr w:rsidR="00934FDE" w:rsidRPr="00161C15" w14:paraId="311D7CBA" w14:textId="77777777" w:rsidTr="009E34CE"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5112A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1.</w:t>
            </w: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0224C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 xml:space="preserve">Korisnik planira baviti prema </w:t>
            </w:r>
          </w:p>
        </w:tc>
        <w:tc>
          <w:tcPr>
            <w:tcW w:w="3025" w:type="dxa"/>
            <w:tcBorders>
              <w:left w:val="single" w:sz="4" w:space="0" w:color="auto"/>
            </w:tcBorders>
          </w:tcPr>
          <w:p w14:paraId="69906D43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Prerada/finalizacija</w:t>
            </w:r>
          </w:p>
        </w:tc>
        <w:tc>
          <w:tcPr>
            <w:tcW w:w="1471" w:type="dxa"/>
          </w:tcPr>
          <w:p w14:paraId="64BC9142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7</w:t>
            </w:r>
          </w:p>
        </w:tc>
      </w:tr>
      <w:tr w:rsidR="00934FDE" w:rsidRPr="00161C15" w14:paraId="328FCB22" w14:textId="77777777" w:rsidTr="009E34CE"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6A6B0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593D7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NKD</w:t>
            </w:r>
          </w:p>
        </w:tc>
        <w:tc>
          <w:tcPr>
            <w:tcW w:w="3025" w:type="dxa"/>
            <w:tcBorders>
              <w:left w:val="single" w:sz="4" w:space="0" w:color="auto"/>
            </w:tcBorders>
          </w:tcPr>
          <w:p w14:paraId="31B57A25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Usluge</w:t>
            </w:r>
          </w:p>
        </w:tc>
        <w:tc>
          <w:tcPr>
            <w:tcW w:w="1471" w:type="dxa"/>
          </w:tcPr>
          <w:p w14:paraId="1A1BAB85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5</w:t>
            </w:r>
          </w:p>
        </w:tc>
      </w:tr>
      <w:tr w:rsidR="00934FDE" w:rsidRPr="00161C15" w14:paraId="5A209607" w14:textId="77777777" w:rsidTr="009E34CE"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AB92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E02B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</w:tcBorders>
          </w:tcPr>
          <w:p w14:paraId="540ED38C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Ostalo</w:t>
            </w:r>
          </w:p>
        </w:tc>
        <w:tc>
          <w:tcPr>
            <w:tcW w:w="1471" w:type="dxa"/>
          </w:tcPr>
          <w:p w14:paraId="57D67A59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3</w:t>
            </w:r>
          </w:p>
        </w:tc>
      </w:tr>
      <w:tr w:rsidR="00934FDE" w:rsidRPr="00161C15" w14:paraId="44D009F2" w14:textId="77777777" w:rsidTr="009E34CE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6163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B2CDA72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Maksimalan broj bodova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A" w:themeFill="background2" w:themeFillShade="BF"/>
          </w:tcPr>
          <w:p w14:paraId="42C52C31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</w:p>
        </w:tc>
        <w:tc>
          <w:tcPr>
            <w:tcW w:w="1471" w:type="dxa"/>
            <w:shd w:val="clear" w:color="auto" w:fill="AEAAAA" w:themeFill="background2" w:themeFillShade="BF"/>
          </w:tcPr>
          <w:p w14:paraId="213D3968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10</w:t>
            </w:r>
          </w:p>
        </w:tc>
      </w:tr>
      <w:tr w:rsidR="00934FDE" w:rsidRPr="00161C15" w14:paraId="7015FF66" w14:textId="77777777" w:rsidTr="009E34CE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778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006FA4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Korisnik je registriran na tržištu od:</w:t>
            </w:r>
          </w:p>
        </w:tc>
        <w:tc>
          <w:tcPr>
            <w:tcW w:w="3025" w:type="dxa"/>
            <w:tcBorders>
              <w:left w:val="single" w:sz="4" w:space="0" w:color="auto"/>
            </w:tcBorders>
            <w:shd w:val="clear" w:color="auto" w:fill="auto"/>
          </w:tcPr>
          <w:p w14:paraId="57C7A298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0-1 god</w:t>
            </w:r>
            <w:r w:rsidR="00781368">
              <w:rPr>
                <w:rFonts w:eastAsiaTheme="minorHAnsi"/>
                <w:lang w:val="hr-HR"/>
              </w:rPr>
              <w:t>.</w:t>
            </w:r>
          </w:p>
        </w:tc>
        <w:tc>
          <w:tcPr>
            <w:tcW w:w="1471" w:type="dxa"/>
            <w:shd w:val="clear" w:color="auto" w:fill="auto"/>
          </w:tcPr>
          <w:p w14:paraId="20B58E04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10</w:t>
            </w:r>
          </w:p>
        </w:tc>
      </w:tr>
      <w:tr w:rsidR="00934FDE" w:rsidRPr="00161C15" w14:paraId="5E6DC431" w14:textId="77777777" w:rsidTr="009E34CE">
        <w:tc>
          <w:tcPr>
            <w:tcW w:w="5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F3E4FE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A49E58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left w:val="single" w:sz="4" w:space="0" w:color="auto"/>
            </w:tcBorders>
            <w:shd w:val="clear" w:color="auto" w:fill="auto"/>
          </w:tcPr>
          <w:p w14:paraId="375B670B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1-3 god</w:t>
            </w:r>
            <w:r w:rsidR="00781368">
              <w:rPr>
                <w:rFonts w:eastAsiaTheme="minorHAnsi"/>
                <w:lang w:val="hr-HR"/>
              </w:rPr>
              <w:t>.</w:t>
            </w:r>
          </w:p>
        </w:tc>
        <w:tc>
          <w:tcPr>
            <w:tcW w:w="1471" w:type="dxa"/>
            <w:shd w:val="clear" w:color="auto" w:fill="auto"/>
          </w:tcPr>
          <w:p w14:paraId="488CD901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5</w:t>
            </w:r>
          </w:p>
        </w:tc>
      </w:tr>
      <w:tr w:rsidR="00934FDE" w:rsidRPr="00161C15" w14:paraId="5C473262" w14:textId="77777777" w:rsidTr="009E34CE"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7AEC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7185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3E797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dulje od 3 god</w:t>
            </w:r>
            <w:r w:rsidR="00781368">
              <w:rPr>
                <w:rFonts w:eastAsiaTheme="minorHAnsi"/>
                <w:lang w:val="hr-HR"/>
              </w:rPr>
              <w:t>.</w:t>
            </w:r>
          </w:p>
        </w:tc>
        <w:tc>
          <w:tcPr>
            <w:tcW w:w="1471" w:type="dxa"/>
            <w:shd w:val="clear" w:color="auto" w:fill="auto"/>
          </w:tcPr>
          <w:p w14:paraId="28A85164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1</w:t>
            </w:r>
          </w:p>
        </w:tc>
      </w:tr>
      <w:tr w:rsidR="00934FDE" w:rsidRPr="00161C15" w14:paraId="59682CC5" w14:textId="77777777" w:rsidTr="009E34CE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B743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CD76120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Maksimalan broj bodova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A" w:themeFill="background2" w:themeFillShade="BF"/>
          </w:tcPr>
          <w:p w14:paraId="4DB5F605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</w:p>
        </w:tc>
        <w:tc>
          <w:tcPr>
            <w:tcW w:w="1471" w:type="dxa"/>
            <w:shd w:val="clear" w:color="auto" w:fill="AEAAAA" w:themeFill="background2" w:themeFillShade="BF"/>
          </w:tcPr>
          <w:p w14:paraId="58ABFF26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10</w:t>
            </w:r>
          </w:p>
        </w:tc>
      </w:tr>
      <w:tr w:rsidR="00934FDE" w:rsidRPr="00161C15" w14:paraId="2C39C719" w14:textId="77777777" w:rsidTr="009E34CE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4DA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BA629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left w:val="single" w:sz="4" w:space="0" w:color="auto"/>
            </w:tcBorders>
          </w:tcPr>
          <w:p w14:paraId="553237C1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Biograd na Moru</w:t>
            </w:r>
          </w:p>
        </w:tc>
        <w:tc>
          <w:tcPr>
            <w:tcW w:w="1471" w:type="dxa"/>
          </w:tcPr>
          <w:p w14:paraId="0291BE2F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10</w:t>
            </w:r>
          </w:p>
        </w:tc>
      </w:tr>
      <w:tr w:rsidR="00934FDE" w:rsidRPr="00161C15" w14:paraId="321D889C" w14:textId="77777777" w:rsidTr="009E34CE">
        <w:tc>
          <w:tcPr>
            <w:tcW w:w="5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97E280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91FDE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left w:val="single" w:sz="4" w:space="0" w:color="auto"/>
            </w:tcBorders>
          </w:tcPr>
          <w:p w14:paraId="64A8598B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Općina Pakoštane</w:t>
            </w:r>
          </w:p>
        </w:tc>
        <w:tc>
          <w:tcPr>
            <w:tcW w:w="1471" w:type="dxa"/>
          </w:tcPr>
          <w:p w14:paraId="298017CB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5</w:t>
            </w:r>
          </w:p>
        </w:tc>
      </w:tr>
      <w:tr w:rsidR="00934FDE" w:rsidRPr="00161C15" w14:paraId="40D825D0" w14:textId="77777777" w:rsidTr="009E34CE"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0E958D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3.</w:t>
            </w:r>
          </w:p>
        </w:tc>
        <w:tc>
          <w:tcPr>
            <w:tcW w:w="4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C03A2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 xml:space="preserve">Korisnik ima sjedište u: </w:t>
            </w:r>
          </w:p>
        </w:tc>
        <w:tc>
          <w:tcPr>
            <w:tcW w:w="3025" w:type="dxa"/>
            <w:tcBorders>
              <w:left w:val="single" w:sz="4" w:space="0" w:color="auto"/>
            </w:tcBorders>
          </w:tcPr>
          <w:p w14:paraId="3A744DA5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Općina Polača</w:t>
            </w:r>
          </w:p>
        </w:tc>
        <w:tc>
          <w:tcPr>
            <w:tcW w:w="1471" w:type="dxa"/>
          </w:tcPr>
          <w:p w14:paraId="1AD38D15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5</w:t>
            </w:r>
          </w:p>
        </w:tc>
      </w:tr>
      <w:tr w:rsidR="00934FDE" w:rsidRPr="00161C15" w14:paraId="1D19488C" w14:textId="77777777" w:rsidTr="009E34CE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F6578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47C52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left w:val="single" w:sz="4" w:space="0" w:color="auto"/>
            </w:tcBorders>
          </w:tcPr>
          <w:p w14:paraId="7C321374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Općina Sv. Filip i Jakov</w:t>
            </w:r>
          </w:p>
        </w:tc>
        <w:tc>
          <w:tcPr>
            <w:tcW w:w="1471" w:type="dxa"/>
          </w:tcPr>
          <w:p w14:paraId="282135CA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5</w:t>
            </w:r>
          </w:p>
        </w:tc>
      </w:tr>
      <w:tr w:rsidR="00934FDE" w:rsidRPr="00161C15" w14:paraId="604DB93A" w14:textId="77777777" w:rsidTr="009E34CE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0E53E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7792E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</w:tcBorders>
          </w:tcPr>
          <w:p w14:paraId="23A0A4B7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 xml:space="preserve">Općina </w:t>
            </w:r>
            <w:proofErr w:type="spellStart"/>
            <w:r w:rsidRPr="00161C15">
              <w:rPr>
                <w:rFonts w:eastAsiaTheme="minorHAnsi"/>
                <w:lang w:val="hr-HR"/>
              </w:rPr>
              <w:t>Tkon</w:t>
            </w:r>
            <w:proofErr w:type="spellEnd"/>
          </w:p>
        </w:tc>
        <w:tc>
          <w:tcPr>
            <w:tcW w:w="1471" w:type="dxa"/>
          </w:tcPr>
          <w:p w14:paraId="64DBD380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5</w:t>
            </w:r>
          </w:p>
        </w:tc>
      </w:tr>
      <w:tr w:rsidR="00934FDE" w:rsidRPr="00161C15" w14:paraId="2AE7AC33" w14:textId="77777777" w:rsidTr="009E34CE">
        <w:tc>
          <w:tcPr>
            <w:tcW w:w="5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7DD35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E0CC0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</w:tcBorders>
          </w:tcPr>
          <w:p w14:paraId="34BBFB11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Općina Pašman</w:t>
            </w:r>
          </w:p>
        </w:tc>
        <w:tc>
          <w:tcPr>
            <w:tcW w:w="1471" w:type="dxa"/>
          </w:tcPr>
          <w:p w14:paraId="2A9B826F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5</w:t>
            </w:r>
          </w:p>
        </w:tc>
      </w:tr>
      <w:tr w:rsidR="00934FDE" w:rsidRPr="00161C15" w14:paraId="1D11AF55" w14:textId="77777777" w:rsidTr="009E34CE"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EC22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9265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</w:tcBorders>
          </w:tcPr>
          <w:p w14:paraId="18FCEF75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Ostale JLS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A7B08E9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1</w:t>
            </w:r>
          </w:p>
        </w:tc>
      </w:tr>
      <w:tr w:rsidR="00934FDE" w:rsidRPr="00161C15" w14:paraId="38D9A23F" w14:textId="77777777" w:rsidTr="009E34CE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1DCE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043E14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Maksimalan broj bodova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DCE61BB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6187FBF4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3</w:t>
            </w:r>
          </w:p>
        </w:tc>
      </w:tr>
      <w:tr w:rsidR="00934FDE" w:rsidRPr="00161C15" w14:paraId="131D875E" w14:textId="77777777" w:rsidTr="009E34CE">
        <w:tc>
          <w:tcPr>
            <w:tcW w:w="5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2263A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7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42A7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Obrti/poduzeća/zadruge/OPG-ovi su ostvarili potporu HZZ-a za pokretanje poslovanja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96FABA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</w:tr>
      <w:tr w:rsidR="00934FDE" w:rsidRPr="00161C15" w14:paraId="323FD071" w14:textId="77777777" w:rsidTr="009E34CE"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ED3CC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4.</w:t>
            </w:r>
          </w:p>
        </w:tc>
        <w:tc>
          <w:tcPr>
            <w:tcW w:w="7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3137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1D11C6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3</w:t>
            </w:r>
          </w:p>
        </w:tc>
      </w:tr>
      <w:tr w:rsidR="00934FDE" w:rsidRPr="00161C15" w14:paraId="3E7BFADB" w14:textId="77777777" w:rsidTr="009E34CE"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4E19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7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0720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1BA3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</w:tr>
      <w:tr w:rsidR="00934FDE" w:rsidRPr="00161C15" w14:paraId="38F1C8EE" w14:textId="77777777" w:rsidTr="009E34CE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77B4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E240D8E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Maksimalan broj bodova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828E045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3308F2F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9</w:t>
            </w:r>
          </w:p>
        </w:tc>
      </w:tr>
      <w:tr w:rsidR="00934FDE" w:rsidRPr="00161C15" w14:paraId="4AF86B59" w14:textId="77777777" w:rsidTr="009E34CE">
        <w:tc>
          <w:tcPr>
            <w:tcW w:w="5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B6178C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21B78" w14:textId="6F8FFB8E" w:rsidR="00934FDE" w:rsidRPr="00161C15" w:rsidRDefault="007E41CF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>
              <w:rPr>
                <w:rFonts w:eastAsiaTheme="minorHAnsi"/>
                <w:lang w:val="hr-HR"/>
              </w:rPr>
              <w:t>Vlasnik/</w:t>
            </w:r>
            <w:proofErr w:type="spellStart"/>
            <w:r>
              <w:rPr>
                <w:rFonts w:eastAsiaTheme="minorHAnsi"/>
                <w:lang w:val="hr-HR"/>
              </w:rPr>
              <w:t>ca</w:t>
            </w:r>
            <w:proofErr w:type="spellEnd"/>
            <w:r>
              <w:rPr>
                <w:rFonts w:eastAsiaTheme="minorHAnsi"/>
                <w:lang w:val="hr-HR"/>
              </w:rPr>
              <w:t xml:space="preserve"> poduzeća/obrta/zadruge/OPG-a (sve više od 50%)</w:t>
            </w:r>
            <w:r w:rsidR="00934FDE" w:rsidRPr="00161C15">
              <w:rPr>
                <w:rFonts w:eastAsiaTheme="minorHAnsi"/>
                <w:lang w:val="hr-HR"/>
              </w:rPr>
              <w:t xml:space="preserve"> je: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</w:tcBorders>
          </w:tcPr>
          <w:p w14:paraId="3DD49A9E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Osoba s invaliditetom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203C78F1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4</w:t>
            </w:r>
          </w:p>
        </w:tc>
      </w:tr>
      <w:tr w:rsidR="00934FDE" w:rsidRPr="00161C15" w14:paraId="209D4E75" w14:textId="77777777" w:rsidTr="009E34CE">
        <w:trPr>
          <w:trHeight w:val="11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3B1F35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5.</w:t>
            </w: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900FA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left w:val="single" w:sz="4" w:space="0" w:color="auto"/>
            </w:tcBorders>
          </w:tcPr>
          <w:p w14:paraId="2A177706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 xml:space="preserve">Žena </w:t>
            </w:r>
          </w:p>
        </w:tc>
        <w:tc>
          <w:tcPr>
            <w:tcW w:w="1471" w:type="dxa"/>
          </w:tcPr>
          <w:p w14:paraId="613DF2ED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3</w:t>
            </w:r>
          </w:p>
        </w:tc>
      </w:tr>
      <w:tr w:rsidR="00934FDE" w:rsidRPr="00161C15" w14:paraId="7FAC8B0D" w14:textId="77777777" w:rsidTr="009E34CE"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A89C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34CC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left w:val="single" w:sz="4" w:space="0" w:color="auto"/>
            </w:tcBorders>
          </w:tcPr>
          <w:p w14:paraId="033264EF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Mladi do 30 godina</w:t>
            </w:r>
          </w:p>
        </w:tc>
        <w:tc>
          <w:tcPr>
            <w:tcW w:w="1471" w:type="dxa"/>
          </w:tcPr>
          <w:p w14:paraId="3F56CABD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2</w:t>
            </w:r>
          </w:p>
        </w:tc>
      </w:tr>
      <w:tr w:rsidR="00934FDE" w:rsidRPr="00161C15" w14:paraId="17963209" w14:textId="77777777" w:rsidTr="009E34CE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F7320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6.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DD060C6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Maksimalan broj bodova</w:t>
            </w: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E1D7714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B6E0A84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20</w:t>
            </w:r>
          </w:p>
        </w:tc>
      </w:tr>
      <w:tr w:rsidR="00934FDE" w:rsidRPr="00161C15" w14:paraId="258FDB1D" w14:textId="77777777" w:rsidTr="009E34CE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A5311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219E2C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Korisniku je barem jedan osnivač jedinica lokalne samouprave</w:t>
            </w: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</w:tcBorders>
          </w:tcPr>
          <w:p w14:paraId="07BDE683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Osnivač je JLS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B40F1FB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20</w:t>
            </w:r>
          </w:p>
        </w:tc>
      </w:tr>
      <w:tr w:rsidR="00934FDE" w:rsidRPr="00161C15" w14:paraId="3E9D63A5" w14:textId="77777777" w:rsidTr="009E34CE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B277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4B49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</w:tcBorders>
          </w:tcPr>
          <w:p w14:paraId="2550F102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Ostali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D3AAA20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0</w:t>
            </w:r>
          </w:p>
        </w:tc>
      </w:tr>
      <w:tr w:rsidR="00934FDE" w:rsidRPr="00161C15" w14:paraId="0A92CDF3" w14:textId="77777777" w:rsidTr="009E34CE"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047880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 xml:space="preserve">7. </w:t>
            </w: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18F8BE2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Maksimalan broj bodova</w:t>
            </w: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AF63E95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3CBC009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20</w:t>
            </w:r>
          </w:p>
        </w:tc>
      </w:tr>
      <w:tr w:rsidR="00934FDE" w:rsidRPr="00161C15" w14:paraId="24D5F455" w14:textId="77777777" w:rsidTr="009E34CE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38AFD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27F016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Korisnik je osnovan u svrhu razvoja potencijala područja i lokalne zajednice i/ili poticanja održivog razvoja i/ili jačanju kapaciteta zapošljavanja</w:t>
            </w: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</w:tcBorders>
          </w:tcPr>
          <w:p w14:paraId="25327694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Razvoj potencijala područja i lokalne zajednice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BFBC58A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10</w:t>
            </w:r>
          </w:p>
        </w:tc>
      </w:tr>
      <w:tr w:rsidR="00934FDE" w:rsidRPr="00161C15" w14:paraId="18D02247" w14:textId="77777777" w:rsidTr="009E34CE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B395F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4B8D8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</w:tcBorders>
          </w:tcPr>
          <w:p w14:paraId="46540D50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Poticanje održivog razvoja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18F7D8C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5</w:t>
            </w:r>
          </w:p>
        </w:tc>
      </w:tr>
      <w:tr w:rsidR="00934FDE" w:rsidRPr="00161C15" w14:paraId="23F09FB5" w14:textId="77777777" w:rsidTr="009E34CE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BD09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4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C16E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</w:tcBorders>
          </w:tcPr>
          <w:p w14:paraId="09E09DE3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Jačanje kapaciteta zapošljavanja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915C9F0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lang w:val="hr-HR"/>
              </w:rPr>
            </w:pPr>
            <w:r w:rsidRPr="00161C15">
              <w:rPr>
                <w:rFonts w:eastAsiaTheme="minorHAnsi"/>
                <w:lang w:val="hr-HR"/>
              </w:rPr>
              <w:t>5</w:t>
            </w:r>
          </w:p>
        </w:tc>
      </w:tr>
      <w:tr w:rsidR="00934FDE" w:rsidRPr="00161C15" w14:paraId="15BCBEBC" w14:textId="77777777" w:rsidTr="009E34CE"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12B99F9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Ukupan broj bodova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0BEE0A3" w14:textId="77777777" w:rsidR="00934FDE" w:rsidRPr="00161C15" w:rsidRDefault="00934FDE" w:rsidP="00F671A0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lang w:val="hr-HR"/>
              </w:rPr>
            </w:pPr>
            <w:r w:rsidRPr="00161C15">
              <w:rPr>
                <w:rFonts w:eastAsiaTheme="minorHAnsi"/>
                <w:b/>
                <w:bCs/>
                <w:lang w:val="hr-HR"/>
              </w:rPr>
              <w:t>82</w:t>
            </w:r>
          </w:p>
        </w:tc>
      </w:tr>
    </w:tbl>
    <w:p w14:paraId="04EDECE5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*bodovi iz kriterija 5 se mogu zbrajati </w:t>
      </w:r>
    </w:p>
    <w:p w14:paraId="36A5C251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* ukoliko se dogodi da bude jednaki broj bodova, tada se uzima u obzir vrijeme slanja prijave </w:t>
      </w:r>
      <w:r w:rsidRPr="00161C15">
        <w:rPr>
          <w:rFonts w:eastAsiaTheme="minorHAnsi"/>
          <w:i/>
          <w:iCs/>
          <w:lang w:val="hr-HR"/>
        </w:rPr>
        <w:t>Zahtjeva za prijem</w:t>
      </w:r>
      <w:r w:rsidRPr="00161C15">
        <w:rPr>
          <w:rFonts w:eastAsiaTheme="minorHAnsi"/>
          <w:lang w:val="hr-HR"/>
        </w:rPr>
        <w:t>.</w:t>
      </w:r>
    </w:p>
    <w:p w14:paraId="101C6EF3" w14:textId="77777777" w:rsidR="00934FDE" w:rsidRPr="00161C15" w:rsidRDefault="00934FDE" w:rsidP="00F671A0">
      <w:pPr>
        <w:pStyle w:val="Odlomakpopisa"/>
        <w:widowControl/>
        <w:numPr>
          <w:ilvl w:val="0"/>
          <w:numId w:val="11"/>
        </w:numPr>
        <w:autoSpaceDE/>
        <w:autoSpaceDN/>
        <w:spacing w:after="160" w:line="276" w:lineRule="auto"/>
        <w:ind w:left="0" w:hanging="142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Neće se razmatrati prijave kandidata:</w:t>
      </w:r>
    </w:p>
    <w:p w14:paraId="2DD92BBB" w14:textId="77777777" w:rsidR="00934FDE" w:rsidRPr="00161C15" w:rsidRDefault="00934FDE" w:rsidP="004F1B0D">
      <w:pPr>
        <w:widowControl/>
        <w:numPr>
          <w:ilvl w:val="0"/>
          <w:numId w:val="4"/>
        </w:numPr>
        <w:autoSpaceDE/>
        <w:autoSpaceDN/>
        <w:spacing w:after="160" w:line="276" w:lineRule="auto"/>
        <w:ind w:left="284" w:hanging="284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koji su u postupku predstečajne nagodbe, stečaja ili postupku likvidacije, </w:t>
      </w:r>
    </w:p>
    <w:p w14:paraId="7F6F7B66" w14:textId="77777777" w:rsidR="00934FDE" w:rsidRPr="00161C15" w:rsidRDefault="00934FDE" w:rsidP="004F1B0D">
      <w:pPr>
        <w:widowControl/>
        <w:numPr>
          <w:ilvl w:val="0"/>
          <w:numId w:val="4"/>
        </w:numPr>
        <w:autoSpaceDE/>
        <w:autoSpaceDN/>
        <w:spacing w:after="160" w:line="276" w:lineRule="auto"/>
        <w:ind w:left="284" w:hanging="284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koji rade s tehnologijama koje zagađuju okoliš,</w:t>
      </w:r>
    </w:p>
    <w:p w14:paraId="72DDE96B" w14:textId="77777777" w:rsidR="00934FDE" w:rsidRPr="00161C15" w:rsidRDefault="00934FDE" w:rsidP="004F1B0D">
      <w:pPr>
        <w:widowControl/>
        <w:numPr>
          <w:ilvl w:val="0"/>
          <w:numId w:val="4"/>
        </w:numPr>
        <w:autoSpaceDE/>
        <w:autoSpaceDN/>
        <w:spacing w:after="160" w:line="276" w:lineRule="auto"/>
        <w:ind w:left="284" w:hanging="284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lastRenderedPageBreak/>
        <w:t>koji se bave pripremom, proizvodnjom, distribucijom i prodajom oružja, alkoholnih proizvoda ili duhanskih proizvoda,</w:t>
      </w:r>
    </w:p>
    <w:p w14:paraId="4650A754" w14:textId="77777777" w:rsidR="00934FDE" w:rsidRPr="00161C15" w:rsidRDefault="00934FDE" w:rsidP="004F1B0D">
      <w:pPr>
        <w:widowControl/>
        <w:numPr>
          <w:ilvl w:val="0"/>
          <w:numId w:val="4"/>
        </w:numPr>
        <w:autoSpaceDE/>
        <w:autoSpaceDN/>
        <w:spacing w:after="160" w:line="276" w:lineRule="auto"/>
        <w:ind w:left="284" w:hanging="284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koji bi svojom djelatnošću (bukom i slično) remetili poslovanje ostalih korisnika,</w:t>
      </w:r>
    </w:p>
    <w:p w14:paraId="1F302C4A" w14:textId="77777777" w:rsidR="00934FDE" w:rsidRPr="00161C15" w:rsidRDefault="00934FDE" w:rsidP="004F1B0D">
      <w:pPr>
        <w:widowControl/>
        <w:numPr>
          <w:ilvl w:val="0"/>
          <w:numId w:val="4"/>
        </w:numPr>
        <w:autoSpaceDE/>
        <w:autoSpaceDN/>
        <w:spacing w:after="160" w:line="276" w:lineRule="auto"/>
        <w:ind w:left="284" w:hanging="284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čija je djelatnost protivna zakonu, posebnim propisima i moralu društva ili čija djelatnost ruši ugled Grada Biograda na Moru,</w:t>
      </w:r>
    </w:p>
    <w:p w14:paraId="161FE681" w14:textId="77777777" w:rsidR="00934FDE" w:rsidRPr="00161C15" w:rsidRDefault="00934FDE" w:rsidP="004F1B0D">
      <w:pPr>
        <w:widowControl/>
        <w:numPr>
          <w:ilvl w:val="0"/>
          <w:numId w:val="4"/>
        </w:numPr>
        <w:autoSpaceDE/>
        <w:autoSpaceDN/>
        <w:spacing w:after="160" w:line="276" w:lineRule="auto"/>
        <w:ind w:left="284" w:hanging="284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koji imaju dugovanja prema Gradu Biogradu na Moru i tvrtkama u su/vlasništvu Grada Biograda na Moru (Bošana d.</w:t>
      </w:r>
      <w:r w:rsidR="00781368">
        <w:rPr>
          <w:rFonts w:eastAsiaTheme="minorHAnsi"/>
          <w:lang w:val="hr-HR"/>
        </w:rPr>
        <w:t xml:space="preserve"> </w:t>
      </w:r>
      <w:r w:rsidRPr="00161C15">
        <w:rPr>
          <w:rFonts w:eastAsiaTheme="minorHAnsi"/>
          <w:lang w:val="hr-HR"/>
        </w:rPr>
        <w:t>o.</w:t>
      </w:r>
      <w:r w:rsidR="00781368">
        <w:rPr>
          <w:rFonts w:eastAsiaTheme="minorHAnsi"/>
          <w:lang w:val="hr-HR"/>
        </w:rPr>
        <w:t xml:space="preserve"> </w:t>
      </w:r>
      <w:r w:rsidRPr="00161C15">
        <w:rPr>
          <w:rFonts w:eastAsiaTheme="minorHAnsi"/>
          <w:lang w:val="hr-HR"/>
        </w:rPr>
        <w:t>o. i Komunalac d.</w:t>
      </w:r>
      <w:r w:rsidR="00781368">
        <w:rPr>
          <w:rFonts w:eastAsiaTheme="minorHAnsi"/>
          <w:lang w:val="hr-HR"/>
        </w:rPr>
        <w:t xml:space="preserve"> </w:t>
      </w:r>
      <w:r w:rsidRPr="00161C15">
        <w:rPr>
          <w:rFonts w:eastAsiaTheme="minorHAnsi"/>
          <w:lang w:val="hr-HR"/>
        </w:rPr>
        <w:t>o.</w:t>
      </w:r>
      <w:r w:rsidR="00781368">
        <w:rPr>
          <w:rFonts w:eastAsiaTheme="minorHAnsi"/>
          <w:lang w:val="hr-HR"/>
        </w:rPr>
        <w:t xml:space="preserve"> </w:t>
      </w:r>
      <w:r w:rsidRPr="00161C15">
        <w:rPr>
          <w:rFonts w:eastAsiaTheme="minorHAnsi"/>
          <w:lang w:val="hr-HR"/>
        </w:rPr>
        <w:t xml:space="preserve">o.). </w:t>
      </w:r>
    </w:p>
    <w:p w14:paraId="60DAB19C" w14:textId="77777777" w:rsidR="00E4050B" w:rsidRPr="00781368" w:rsidRDefault="00E4050B" w:rsidP="00F671A0">
      <w:pPr>
        <w:pStyle w:val="Tijeloteksta"/>
        <w:numPr>
          <w:ilvl w:val="0"/>
          <w:numId w:val="11"/>
        </w:numPr>
        <w:spacing w:before="16" w:line="276" w:lineRule="auto"/>
        <w:ind w:left="0" w:right="1134" w:firstLine="0"/>
        <w:jc w:val="both"/>
        <w:rPr>
          <w:w w:val="105"/>
          <w:lang w:val="hr-HR"/>
        </w:rPr>
      </w:pPr>
      <w:r w:rsidRPr="00781368">
        <w:rPr>
          <w:w w:val="105"/>
          <w:lang w:val="hr-HR"/>
        </w:rPr>
        <w:t xml:space="preserve">Visina zakupnine poslovnih prostora u Poduzetničkom inkubatoru Biograd na Moru određuje se kako slijedi: </w:t>
      </w:r>
    </w:p>
    <w:p w14:paraId="40DCAA34" w14:textId="77777777" w:rsidR="00F671A0" w:rsidRPr="00781368" w:rsidRDefault="00F671A0" w:rsidP="00F671A0">
      <w:pPr>
        <w:pStyle w:val="Tijeloteksta"/>
        <w:spacing w:before="16" w:line="276" w:lineRule="auto"/>
        <w:ind w:right="1134"/>
        <w:jc w:val="both"/>
        <w:rPr>
          <w:w w:val="105"/>
          <w:lang w:val="hr-HR"/>
        </w:rPr>
      </w:pPr>
    </w:p>
    <w:p w14:paraId="6C7A6262" w14:textId="77777777" w:rsidR="00E4050B" w:rsidRPr="00781368" w:rsidRDefault="00E4050B" w:rsidP="00F671A0">
      <w:pPr>
        <w:pStyle w:val="Tijeloteksta"/>
        <w:numPr>
          <w:ilvl w:val="0"/>
          <w:numId w:val="8"/>
        </w:numPr>
        <w:spacing w:before="16" w:line="276" w:lineRule="auto"/>
        <w:ind w:left="0" w:right="1134" w:firstLine="0"/>
        <w:jc w:val="both"/>
        <w:rPr>
          <w:w w:val="105"/>
          <w:lang w:val="hr-HR"/>
        </w:rPr>
      </w:pPr>
      <w:r w:rsidRPr="00781368">
        <w:rPr>
          <w:w w:val="105"/>
          <w:lang w:val="hr-HR"/>
        </w:rPr>
        <w:t>Proizvodno</w:t>
      </w:r>
      <w:r w:rsidR="00781368">
        <w:rPr>
          <w:w w:val="105"/>
          <w:lang w:val="hr-HR"/>
        </w:rPr>
        <w:t>-</w:t>
      </w:r>
      <w:r w:rsidRPr="00781368">
        <w:rPr>
          <w:w w:val="105"/>
          <w:lang w:val="hr-HR"/>
        </w:rPr>
        <w:t>skladišni prostor                         35,00 kn/m</w:t>
      </w:r>
      <w:r w:rsidRPr="00781368">
        <w:rPr>
          <w:w w:val="105"/>
          <w:vertAlign w:val="superscript"/>
          <w:lang w:val="hr-HR"/>
        </w:rPr>
        <w:t>2</w:t>
      </w:r>
      <w:r w:rsidRPr="00781368">
        <w:rPr>
          <w:w w:val="105"/>
          <w:lang w:val="hr-HR"/>
        </w:rPr>
        <w:t xml:space="preserve"> ( bez PDV-a)</w:t>
      </w:r>
    </w:p>
    <w:p w14:paraId="2E1D2D1C" w14:textId="77777777" w:rsidR="00E4050B" w:rsidRPr="00781368" w:rsidRDefault="00E4050B" w:rsidP="00F671A0">
      <w:pPr>
        <w:pStyle w:val="Tijeloteksta"/>
        <w:numPr>
          <w:ilvl w:val="0"/>
          <w:numId w:val="8"/>
        </w:numPr>
        <w:spacing w:before="16" w:line="276" w:lineRule="auto"/>
        <w:ind w:left="0" w:right="1134" w:firstLine="0"/>
        <w:jc w:val="both"/>
        <w:rPr>
          <w:w w:val="105"/>
          <w:lang w:val="hr-HR"/>
        </w:rPr>
      </w:pPr>
      <w:r w:rsidRPr="00781368">
        <w:rPr>
          <w:w w:val="105"/>
          <w:lang w:val="hr-HR"/>
        </w:rPr>
        <w:t>Uredski prostor                                              25,00 kn/m</w:t>
      </w:r>
      <w:r w:rsidRPr="00781368">
        <w:rPr>
          <w:w w:val="105"/>
          <w:vertAlign w:val="superscript"/>
          <w:lang w:val="hr-HR"/>
        </w:rPr>
        <w:t>2</w:t>
      </w:r>
      <w:r w:rsidRPr="00781368">
        <w:rPr>
          <w:w w:val="105"/>
          <w:lang w:val="hr-HR"/>
        </w:rPr>
        <w:t xml:space="preserve"> ( bez PDV-a)</w:t>
      </w:r>
    </w:p>
    <w:p w14:paraId="3058470A" w14:textId="77777777" w:rsidR="00E4050B" w:rsidRPr="00781368" w:rsidRDefault="00E4050B" w:rsidP="00F671A0">
      <w:pPr>
        <w:pStyle w:val="Tijeloteksta"/>
        <w:spacing w:before="15" w:line="276" w:lineRule="auto"/>
        <w:jc w:val="both"/>
        <w:rPr>
          <w:lang w:val="hr-HR"/>
        </w:rPr>
      </w:pPr>
    </w:p>
    <w:p w14:paraId="45AA297E" w14:textId="77777777" w:rsidR="00E4050B" w:rsidRPr="00781368" w:rsidRDefault="00407A15" w:rsidP="00F671A0">
      <w:pPr>
        <w:pStyle w:val="Tijeloteksta"/>
        <w:spacing w:line="276" w:lineRule="auto"/>
        <w:ind w:right="-8"/>
        <w:jc w:val="both"/>
        <w:rPr>
          <w:lang w:val="hr-HR"/>
        </w:rPr>
      </w:pPr>
      <w:r w:rsidRPr="00781368">
        <w:rPr>
          <w:w w:val="105"/>
          <w:lang w:val="hr-HR"/>
        </w:rPr>
        <w:t>K</w:t>
      </w:r>
      <w:r w:rsidR="00E4050B" w:rsidRPr="00781368">
        <w:rPr>
          <w:w w:val="105"/>
          <w:lang w:val="hr-HR"/>
        </w:rPr>
        <w:t>orištenje čajne</w:t>
      </w:r>
      <w:r w:rsidR="00E4050B" w:rsidRPr="00781368">
        <w:rPr>
          <w:spacing w:val="-10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kuhinje,</w:t>
      </w:r>
      <w:r w:rsidR="00F04DDD" w:rsidRPr="00781368">
        <w:rPr>
          <w:w w:val="105"/>
          <w:lang w:val="hr-HR"/>
        </w:rPr>
        <w:t xml:space="preserve"> </w:t>
      </w:r>
      <w:r w:rsidR="00867A03" w:rsidRPr="00781368">
        <w:rPr>
          <w:w w:val="105"/>
          <w:lang w:val="hr-HR"/>
        </w:rPr>
        <w:t>besplatno</w:t>
      </w:r>
      <w:r w:rsidR="00F04DDD" w:rsidRPr="00781368">
        <w:rPr>
          <w:w w:val="105"/>
          <w:lang w:val="hr-HR"/>
        </w:rPr>
        <w:t xml:space="preserve"> korištenje </w:t>
      </w:r>
      <w:r w:rsidR="00E4050B" w:rsidRPr="00781368">
        <w:rPr>
          <w:w w:val="105"/>
          <w:lang w:val="hr-HR"/>
        </w:rPr>
        <w:t>konferencijske</w:t>
      </w:r>
      <w:r w:rsidR="00E4050B" w:rsidRPr="00781368">
        <w:rPr>
          <w:spacing w:val="-20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dvorane</w:t>
      </w:r>
      <w:r w:rsidR="00E4050B" w:rsidRPr="00781368">
        <w:rPr>
          <w:spacing w:val="-14"/>
          <w:w w:val="105"/>
          <w:lang w:val="hr-HR"/>
        </w:rPr>
        <w:t xml:space="preserve"> </w:t>
      </w:r>
      <w:r w:rsidR="00F04DDD" w:rsidRPr="00781368">
        <w:rPr>
          <w:w w:val="105"/>
          <w:lang w:val="hr-HR"/>
        </w:rPr>
        <w:t>1</w:t>
      </w:r>
      <w:r w:rsidR="00E4050B" w:rsidRPr="00781368">
        <w:rPr>
          <w:spacing w:val="-12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puta</w:t>
      </w:r>
      <w:r w:rsidR="00E4050B" w:rsidRPr="00781368">
        <w:rPr>
          <w:spacing w:val="-4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mjesečno,</w:t>
      </w:r>
      <w:r w:rsidR="00E4050B" w:rsidRPr="00781368">
        <w:rPr>
          <w:spacing w:val="-9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te</w:t>
      </w:r>
      <w:r w:rsidR="00E4050B" w:rsidRPr="00781368">
        <w:rPr>
          <w:spacing w:val="-12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usluga:</w:t>
      </w:r>
      <w:r w:rsidR="00E4050B" w:rsidRPr="00781368">
        <w:rPr>
          <w:spacing w:val="-8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pristup</w:t>
      </w:r>
      <w:r w:rsidR="00E4050B" w:rsidRPr="00781368">
        <w:rPr>
          <w:spacing w:val="-4"/>
          <w:w w:val="105"/>
          <w:lang w:val="hr-HR"/>
        </w:rPr>
        <w:t xml:space="preserve"> i</w:t>
      </w:r>
      <w:r w:rsidR="00E4050B" w:rsidRPr="00781368">
        <w:rPr>
          <w:w w:val="105"/>
          <w:lang w:val="hr-HR"/>
        </w:rPr>
        <w:t>nternetu, nadzor nad ulazom u objekt, pružanje informacija posjetiteljima, briga o sigurnosti prostora, parkiranje</w:t>
      </w:r>
      <w:r w:rsidR="00E4050B" w:rsidRPr="00781368">
        <w:rPr>
          <w:spacing w:val="-18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za</w:t>
      </w:r>
      <w:r w:rsidR="00E4050B" w:rsidRPr="00781368">
        <w:rPr>
          <w:spacing w:val="-28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zaposlenike,</w:t>
      </w:r>
      <w:r w:rsidR="00E4050B" w:rsidRPr="00781368">
        <w:rPr>
          <w:spacing w:val="-10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poslovne</w:t>
      </w:r>
      <w:r w:rsidR="00E4050B" w:rsidRPr="00781368">
        <w:rPr>
          <w:spacing w:val="-15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partnere</w:t>
      </w:r>
      <w:r w:rsidR="00E4050B" w:rsidRPr="00781368">
        <w:rPr>
          <w:spacing w:val="-17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i</w:t>
      </w:r>
      <w:r w:rsidR="00E4050B" w:rsidRPr="00781368">
        <w:rPr>
          <w:spacing w:val="-20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posjetitelje</w:t>
      </w:r>
      <w:r w:rsidR="00E4050B" w:rsidRPr="00781368">
        <w:rPr>
          <w:spacing w:val="-8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tijekom</w:t>
      </w:r>
      <w:r w:rsidR="00E4050B" w:rsidRPr="00781368">
        <w:rPr>
          <w:spacing w:val="-5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radnog</w:t>
      </w:r>
      <w:r w:rsidR="00E4050B" w:rsidRPr="00781368">
        <w:rPr>
          <w:spacing w:val="-14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vremena</w:t>
      </w:r>
      <w:r w:rsidR="00E4050B" w:rsidRPr="00781368">
        <w:rPr>
          <w:spacing w:val="-15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Poduzetničkog inkubatora uključeno</w:t>
      </w:r>
      <w:r w:rsidR="00E4050B" w:rsidRPr="00781368">
        <w:rPr>
          <w:spacing w:val="-46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je u navedenu cijenu</w:t>
      </w:r>
      <w:r w:rsidR="00651013" w:rsidRPr="00781368">
        <w:rPr>
          <w:w w:val="105"/>
          <w:lang w:val="hr-HR"/>
        </w:rPr>
        <w:t>.</w:t>
      </w:r>
      <w:r w:rsidR="00E4050B" w:rsidRPr="00781368">
        <w:rPr>
          <w:w w:val="105"/>
          <w:lang w:val="hr-HR"/>
        </w:rPr>
        <w:t xml:space="preserve"> </w:t>
      </w:r>
    </w:p>
    <w:p w14:paraId="2C069EF7" w14:textId="77777777" w:rsidR="003D0110" w:rsidRPr="00781368" w:rsidRDefault="003D0110" w:rsidP="00F671A0">
      <w:pPr>
        <w:spacing w:line="276" w:lineRule="auto"/>
        <w:ind w:right="1229"/>
        <w:jc w:val="both"/>
        <w:rPr>
          <w:b/>
          <w:lang w:val="hr-HR"/>
        </w:rPr>
      </w:pPr>
    </w:p>
    <w:p w14:paraId="150D3B8E" w14:textId="77777777" w:rsidR="00AC04D0" w:rsidRPr="00161C15" w:rsidRDefault="00AC04D0" w:rsidP="00F671A0">
      <w:pPr>
        <w:pStyle w:val="Odlomakpopisa"/>
        <w:widowControl/>
        <w:numPr>
          <w:ilvl w:val="0"/>
          <w:numId w:val="11"/>
        </w:numPr>
        <w:autoSpaceDE/>
        <w:autoSpaceDN/>
        <w:spacing w:after="160" w:line="276" w:lineRule="auto"/>
        <w:ind w:left="0" w:firstLine="0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Standardni paket usluga koje pruža Grad Biograd na Moru uključuje:</w:t>
      </w:r>
    </w:p>
    <w:p w14:paraId="37B2778D" w14:textId="77777777" w:rsidR="00AC04D0" w:rsidRPr="00161C15" w:rsidRDefault="00AC04D0" w:rsidP="00F671A0">
      <w:pPr>
        <w:pStyle w:val="Odlomakpopisa"/>
        <w:widowControl/>
        <w:numPr>
          <w:ilvl w:val="0"/>
          <w:numId w:val="7"/>
        </w:numPr>
        <w:autoSpaceDE/>
        <w:autoSpaceDN/>
        <w:spacing w:after="160" w:line="276" w:lineRule="auto"/>
        <w:ind w:left="0" w:firstLine="0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korištenje dodijeljenog prostora;</w:t>
      </w:r>
    </w:p>
    <w:p w14:paraId="54A12234" w14:textId="77777777" w:rsidR="00AC04D0" w:rsidRPr="00161C15" w:rsidRDefault="00AC04D0" w:rsidP="00F671A0">
      <w:pPr>
        <w:pStyle w:val="Odlomakpopisa"/>
        <w:widowControl/>
        <w:numPr>
          <w:ilvl w:val="0"/>
          <w:numId w:val="7"/>
        </w:numPr>
        <w:autoSpaceDE/>
        <w:autoSpaceDN/>
        <w:spacing w:after="160" w:line="276" w:lineRule="auto"/>
        <w:ind w:left="0" w:firstLine="0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registracija sjedišta na adresi inkubatora;</w:t>
      </w:r>
    </w:p>
    <w:p w14:paraId="44AA17C1" w14:textId="77777777" w:rsidR="00AC04D0" w:rsidRPr="00161C15" w:rsidRDefault="00AC04D0" w:rsidP="00F671A0">
      <w:pPr>
        <w:pStyle w:val="Odlomakpopisa"/>
        <w:widowControl/>
        <w:numPr>
          <w:ilvl w:val="0"/>
          <w:numId w:val="7"/>
        </w:numPr>
        <w:autoSpaceDE/>
        <w:autoSpaceDN/>
        <w:spacing w:after="160" w:line="276" w:lineRule="auto"/>
        <w:ind w:left="0" w:firstLine="0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parking;</w:t>
      </w:r>
    </w:p>
    <w:p w14:paraId="4C5E3269" w14:textId="77777777" w:rsidR="00AC04D0" w:rsidRPr="00161C15" w:rsidRDefault="00AC04D0" w:rsidP="00F671A0">
      <w:pPr>
        <w:pStyle w:val="Odlomakpopisa"/>
        <w:widowControl/>
        <w:numPr>
          <w:ilvl w:val="0"/>
          <w:numId w:val="7"/>
        </w:numPr>
        <w:autoSpaceDE/>
        <w:autoSpaceDN/>
        <w:spacing w:after="160" w:line="276" w:lineRule="auto"/>
        <w:ind w:left="0" w:firstLine="0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korištenje čajne kuhinje;</w:t>
      </w:r>
    </w:p>
    <w:p w14:paraId="54C0C42E" w14:textId="77777777" w:rsidR="00AC04D0" w:rsidRPr="00161C15" w:rsidRDefault="00AC04D0" w:rsidP="00F671A0">
      <w:pPr>
        <w:pStyle w:val="Odlomakpopisa"/>
        <w:widowControl/>
        <w:numPr>
          <w:ilvl w:val="0"/>
          <w:numId w:val="7"/>
        </w:numPr>
        <w:autoSpaceDE/>
        <w:autoSpaceDN/>
        <w:spacing w:after="160" w:line="276" w:lineRule="auto"/>
        <w:ind w:left="0" w:firstLine="0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korištenje prostora za sastanke/konferencijske sale;</w:t>
      </w:r>
    </w:p>
    <w:p w14:paraId="0232F0FB" w14:textId="77777777" w:rsidR="003D0110" w:rsidRPr="00161C15" w:rsidRDefault="003D0110" w:rsidP="00F671A0">
      <w:pPr>
        <w:pStyle w:val="Odlomakpopisa"/>
        <w:widowControl/>
        <w:numPr>
          <w:ilvl w:val="0"/>
          <w:numId w:val="7"/>
        </w:numPr>
        <w:autoSpaceDE/>
        <w:autoSpaceDN/>
        <w:spacing w:after="160" w:line="276" w:lineRule="auto"/>
        <w:ind w:left="0" w:firstLine="0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korištenje </w:t>
      </w:r>
      <w:proofErr w:type="spellStart"/>
      <w:r w:rsidRPr="00161C15">
        <w:rPr>
          <w:rFonts w:eastAsiaTheme="minorHAnsi"/>
          <w:lang w:val="hr-HR"/>
        </w:rPr>
        <w:t>Coworking</w:t>
      </w:r>
      <w:proofErr w:type="spellEnd"/>
      <w:r w:rsidRPr="00161C15">
        <w:rPr>
          <w:rFonts w:eastAsiaTheme="minorHAnsi"/>
          <w:lang w:val="hr-HR"/>
        </w:rPr>
        <w:t xml:space="preserve"> prostora</w:t>
      </w:r>
    </w:p>
    <w:p w14:paraId="77537F9B" w14:textId="77777777" w:rsidR="00AC04D0" w:rsidRPr="00161C15" w:rsidRDefault="00AC04D0" w:rsidP="00F671A0">
      <w:pPr>
        <w:pStyle w:val="Odlomakpopisa"/>
        <w:widowControl/>
        <w:numPr>
          <w:ilvl w:val="0"/>
          <w:numId w:val="7"/>
        </w:numPr>
        <w:autoSpaceDE/>
        <w:autoSpaceDN/>
        <w:spacing w:after="160" w:line="276" w:lineRule="auto"/>
        <w:ind w:left="0" w:firstLine="0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usluge umrežavanja s drugim poduzetnicima, investitorima ili potpornim institucijama;</w:t>
      </w:r>
    </w:p>
    <w:p w14:paraId="595366E1" w14:textId="77777777" w:rsidR="003D0110" w:rsidRPr="00161C15" w:rsidRDefault="003D0110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bookmarkStart w:id="0" w:name="_Hlk44564751"/>
      <w:proofErr w:type="spellStart"/>
      <w:r w:rsidRPr="00161C15">
        <w:rPr>
          <w:rFonts w:eastAsiaTheme="minorHAnsi"/>
          <w:lang w:val="hr-HR"/>
        </w:rPr>
        <w:t>Coworking</w:t>
      </w:r>
      <w:proofErr w:type="spellEnd"/>
      <w:r w:rsidRPr="00161C15">
        <w:rPr>
          <w:rFonts w:eastAsiaTheme="minorHAnsi"/>
          <w:lang w:val="hr-HR"/>
        </w:rPr>
        <w:t xml:space="preserve"> prostor (opremljen sa radnim stolicama i stolovima), koristi se kao  prostor namijenjen fizičkim i pravnim osobama koje povremeno imaju potrebu za opremljenim radnim prostorom. </w:t>
      </w:r>
    </w:p>
    <w:bookmarkEnd w:id="0"/>
    <w:p w14:paraId="6F9EA32C" w14:textId="77777777" w:rsidR="00AC04D0" w:rsidRPr="00161C15" w:rsidRDefault="00AC04D0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Cijena </w:t>
      </w:r>
      <w:r w:rsidR="003D0110" w:rsidRPr="00161C15">
        <w:rPr>
          <w:rFonts w:eastAsiaTheme="minorHAnsi"/>
          <w:lang w:val="hr-HR"/>
        </w:rPr>
        <w:t xml:space="preserve">usluga iz </w:t>
      </w:r>
      <w:r w:rsidRPr="00161C15">
        <w:rPr>
          <w:rFonts w:eastAsiaTheme="minorHAnsi"/>
          <w:lang w:val="hr-HR"/>
        </w:rPr>
        <w:t xml:space="preserve">standardnog paketa definirana je Cjenikom usluga Poduzetničkog inkubatora Grada Biograda na Moru kojeg donosi </w:t>
      </w:r>
      <w:r w:rsidR="00781368">
        <w:rPr>
          <w:rFonts w:eastAsiaTheme="minorHAnsi"/>
          <w:lang w:val="hr-HR"/>
        </w:rPr>
        <w:t xml:space="preserve">gradonačelnik </w:t>
      </w:r>
      <w:r w:rsidRPr="00161C15">
        <w:rPr>
          <w:rFonts w:eastAsiaTheme="minorHAnsi"/>
          <w:lang w:val="hr-HR"/>
        </w:rPr>
        <w:t xml:space="preserve">Grada Biograda na Moru i objavljuje se na mrežnoj stranici </w:t>
      </w:r>
      <w:hyperlink r:id="rId8" w:history="1">
        <w:r w:rsidRPr="00161C15">
          <w:rPr>
            <w:rFonts w:eastAsiaTheme="minorHAnsi"/>
            <w:color w:val="0563C1" w:themeColor="hyperlink"/>
            <w:u w:val="single"/>
            <w:lang w:val="hr-HR"/>
          </w:rPr>
          <w:t>www.biogradnamoru.hr</w:t>
        </w:r>
      </w:hyperlink>
      <w:r w:rsidRPr="00161C15">
        <w:rPr>
          <w:rFonts w:eastAsiaTheme="minorHAnsi"/>
          <w:lang w:val="hr-HR"/>
        </w:rPr>
        <w:t xml:space="preserve"> i </w:t>
      </w:r>
      <w:hyperlink r:id="rId9" w:history="1">
        <w:r w:rsidRPr="00161C15">
          <w:rPr>
            <w:rFonts w:eastAsiaTheme="minorHAnsi"/>
            <w:color w:val="0563C1" w:themeColor="hyperlink"/>
            <w:u w:val="single"/>
            <w:lang w:val="hr-HR"/>
          </w:rPr>
          <w:t>www.poduzetnicki-inkubator-biograd.hr</w:t>
        </w:r>
      </w:hyperlink>
      <w:r w:rsidRPr="00161C15">
        <w:rPr>
          <w:rFonts w:eastAsiaTheme="minorHAnsi"/>
          <w:lang w:val="hr-HR"/>
        </w:rPr>
        <w:t>.</w:t>
      </w:r>
    </w:p>
    <w:p w14:paraId="33E6BC3B" w14:textId="0D2C843A" w:rsidR="00934FDE" w:rsidRPr="00781368" w:rsidRDefault="006133A8" w:rsidP="00F671A0">
      <w:pPr>
        <w:pStyle w:val="Tijeloteksta"/>
        <w:numPr>
          <w:ilvl w:val="0"/>
          <w:numId w:val="11"/>
        </w:numPr>
        <w:spacing w:line="276" w:lineRule="auto"/>
        <w:ind w:left="0" w:right="-6" w:firstLine="0"/>
        <w:jc w:val="both"/>
        <w:rPr>
          <w:lang w:val="hr-HR"/>
        </w:rPr>
      </w:pPr>
      <w:r w:rsidRPr="00781368">
        <w:rPr>
          <w:lang w:val="hr-HR"/>
        </w:rPr>
        <w:t>P</w:t>
      </w:r>
      <w:r w:rsidR="00934FDE" w:rsidRPr="00781368">
        <w:rPr>
          <w:lang w:val="hr-HR"/>
        </w:rPr>
        <w:t>ored naknade za kori</w:t>
      </w:r>
      <w:r w:rsidRPr="00781368">
        <w:rPr>
          <w:lang w:val="hr-HR"/>
        </w:rPr>
        <w:t>š</w:t>
      </w:r>
      <w:r w:rsidR="00934FDE" w:rsidRPr="00781368">
        <w:rPr>
          <w:lang w:val="hr-HR"/>
        </w:rPr>
        <w:t>tenje poslovnog prostora, te usluga  iz  prethodnoga  stavka,  poduzetnici snose tro</w:t>
      </w:r>
      <w:r w:rsidRPr="00781368">
        <w:rPr>
          <w:lang w:val="hr-HR"/>
        </w:rPr>
        <w:t>š</w:t>
      </w:r>
      <w:r w:rsidR="00934FDE" w:rsidRPr="00781368">
        <w:rPr>
          <w:lang w:val="hr-HR"/>
        </w:rPr>
        <w:t>kove za toplinsku i elektri</w:t>
      </w:r>
      <w:r w:rsidRPr="00781368">
        <w:rPr>
          <w:lang w:val="hr-HR"/>
        </w:rPr>
        <w:t>č</w:t>
      </w:r>
      <w:r w:rsidR="00934FDE" w:rsidRPr="00781368">
        <w:rPr>
          <w:lang w:val="hr-HR"/>
        </w:rPr>
        <w:t>nu energiju, potro</w:t>
      </w:r>
      <w:r w:rsidRPr="00781368">
        <w:rPr>
          <w:lang w:val="hr-HR"/>
        </w:rPr>
        <w:t>š</w:t>
      </w:r>
      <w:r w:rsidR="00934FDE" w:rsidRPr="00781368">
        <w:rPr>
          <w:lang w:val="hr-HR"/>
        </w:rPr>
        <w:t>nju vode, komunalne usluge  i  ostala davanja u skladu s va</w:t>
      </w:r>
      <w:r w:rsidRPr="00781368">
        <w:rPr>
          <w:lang w:val="hr-HR"/>
        </w:rPr>
        <w:t>ž</w:t>
      </w:r>
      <w:r w:rsidR="00934FDE" w:rsidRPr="00781368">
        <w:rPr>
          <w:lang w:val="hr-HR"/>
        </w:rPr>
        <w:t>e</w:t>
      </w:r>
      <w:r w:rsidRPr="00781368">
        <w:rPr>
          <w:lang w:val="hr-HR"/>
        </w:rPr>
        <w:t>ć</w:t>
      </w:r>
      <w:r w:rsidR="00934FDE" w:rsidRPr="00781368">
        <w:rPr>
          <w:lang w:val="hr-HR"/>
        </w:rPr>
        <w:t>im propisima (re</w:t>
      </w:r>
      <w:r w:rsidRPr="00781368">
        <w:rPr>
          <w:lang w:val="hr-HR"/>
        </w:rPr>
        <w:t>ž</w:t>
      </w:r>
      <w:r w:rsidR="00934FDE" w:rsidRPr="00781368">
        <w:rPr>
          <w:lang w:val="hr-HR"/>
        </w:rPr>
        <w:t>ijski</w:t>
      </w:r>
      <w:r w:rsidR="00934FDE" w:rsidRPr="00781368">
        <w:rPr>
          <w:spacing w:val="10"/>
          <w:lang w:val="hr-HR"/>
        </w:rPr>
        <w:t xml:space="preserve"> </w:t>
      </w:r>
      <w:r w:rsidR="00934FDE" w:rsidRPr="00781368">
        <w:rPr>
          <w:lang w:val="hr-HR"/>
        </w:rPr>
        <w:t>tro</w:t>
      </w:r>
      <w:r w:rsidRPr="00781368">
        <w:rPr>
          <w:lang w:val="hr-HR"/>
        </w:rPr>
        <w:t>š</w:t>
      </w:r>
      <w:r w:rsidR="00934FDE" w:rsidRPr="00781368">
        <w:rPr>
          <w:lang w:val="hr-HR"/>
        </w:rPr>
        <w:t>kovi.</w:t>
      </w:r>
    </w:p>
    <w:p w14:paraId="35CFF6FB" w14:textId="77777777" w:rsidR="00934FDE" w:rsidRPr="00781368" w:rsidRDefault="00934FDE" w:rsidP="00F671A0">
      <w:pPr>
        <w:pStyle w:val="Tijeloteksta"/>
        <w:tabs>
          <w:tab w:val="left" w:pos="7797"/>
        </w:tabs>
        <w:spacing w:before="9" w:line="276" w:lineRule="auto"/>
        <w:ind w:right="-6"/>
        <w:jc w:val="both"/>
        <w:rPr>
          <w:lang w:val="hr-HR"/>
        </w:rPr>
      </w:pPr>
    </w:p>
    <w:p w14:paraId="0642C2F8" w14:textId="50CA9D29" w:rsidR="00934FDE" w:rsidRDefault="00934FDE" w:rsidP="00F671A0">
      <w:pPr>
        <w:pStyle w:val="Tijeloteksta"/>
        <w:tabs>
          <w:tab w:val="left" w:pos="7797"/>
        </w:tabs>
        <w:spacing w:line="276" w:lineRule="auto"/>
        <w:ind w:right="-6"/>
        <w:jc w:val="both"/>
        <w:rPr>
          <w:lang w:val="hr-HR"/>
        </w:rPr>
      </w:pPr>
      <w:r w:rsidRPr="00781368">
        <w:rPr>
          <w:lang w:val="hr-HR"/>
        </w:rPr>
        <w:t>Tro</w:t>
      </w:r>
      <w:r w:rsidR="006133A8" w:rsidRPr="00781368">
        <w:rPr>
          <w:lang w:val="hr-HR"/>
        </w:rPr>
        <w:t>š</w:t>
      </w:r>
      <w:r w:rsidRPr="00781368">
        <w:rPr>
          <w:lang w:val="hr-HR"/>
        </w:rPr>
        <w:t>kove iz prethodnog stavka (re</w:t>
      </w:r>
      <w:r w:rsidR="006133A8" w:rsidRPr="00781368">
        <w:rPr>
          <w:lang w:val="hr-HR"/>
        </w:rPr>
        <w:t>ž</w:t>
      </w:r>
      <w:r w:rsidRPr="00781368">
        <w:rPr>
          <w:lang w:val="hr-HR"/>
        </w:rPr>
        <w:t>ijske tro</w:t>
      </w:r>
      <w:r w:rsidR="006133A8" w:rsidRPr="00781368">
        <w:rPr>
          <w:lang w:val="hr-HR"/>
        </w:rPr>
        <w:t>š</w:t>
      </w:r>
      <w:r w:rsidRPr="00781368">
        <w:rPr>
          <w:lang w:val="hr-HR"/>
        </w:rPr>
        <w:t>kove)  korisnici  snose za prostor  koji  im je dodijeljen na kori</w:t>
      </w:r>
      <w:r w:rsidR="006133A8" w:rsidRPr="00781368">
        <w:rPr>
          <w:lang w:val="hr-HR"/>
        </w:rPr>
        <w:t>š</w:t>
      </w:r>
      <w:r w:rsidRPr="00781368">
        <w:rPr>
          <w:lang w:val="hr-HR"/>
        </w:rPr>
        <w:t xml:space="preserve">tenje, te za </w:t>
      </w:r>
      <w:r w:rsidRPr="00781368">
        <w:rPr>
          <w:spacing w:val="1"/>
          <w:lang w:val="hr-HR"/>
        </w:rPr>
        <w:t>zajedn</w:t>
      </w:r>
      <w:r w:rsidR="006133A8" w:rsidRPr="00781368">
        <w:rPr>
          <w:lang w:val="hr-HR"/>
        </w:rPr>
        <w:t xml:space="preserve">ičke </w:t>
      </w:r>
      <w:r w:rsidRPr="00781368">
        <w:rPr>
          <w:lang w:val="hr-HR"/>
        </w:rPr>
        <w:t>dijelove zgrade sukladno</w:t>
      </w:r>
      <w:r w:rsidR="006133A8" w:rsidRPr="00781368">
        <w:rPr>
          <w:lang w:val="hr-HR"/>
        </w:rPr>
        <w:t xml:space="preserve"> </w:t>
      </w:r>
      <w:r w:rsidRPr="00781368">
        <w:rPr>
          <w:lang w:val="hr-HR"/>
        </w:rPr>
        <w:t>kriterijima odre</w:t>
      </w:r>
      <w:r w:rsidR="006133A8" w:rsidRPr="00781368">
        <w:rPr>
          <w:lang w:val="hr-HR"/>
        </w:rPr>
        <w:t>đ</w:t>
      </w:r>
      <w:r w:rsidRPr="00781368">
        <w:rPr>
          <w:lang w:val="hr-HR"/>
        </w:rPr>
        <w:t xml:space="preserve">enim </w:t>
      </w:r>
      <w:r w:rsidR="006133A8" w:rsidRPr="00781368">
        <w:rPr>
          <w:lang w:val="hr-HR"/>
        </w:rPr>
        <w:t>Cjenikom</w:t>
      </w:r>
      <w:r w:rsidRPr="00781368">
        <w:rPr>
          <w:lang w:val="hr-HR"/>
        </w:rPr>
        <w:t>.</w:t>
      </w:r>
    </w:p>
    <w:p w14:paraId="07FC02A4" w14:textId="77777777" w:rsidR="007E41CF" w:rsidRPr="00781368" w:rsidRDefault="007E41CF" w:rsidP="00F671A0">
      <w:pPr>
        <w:pStyle w:val="Tijeloteksta"/>
        <w:tabs>
          <w:tab w:val="left" w:pos="7797"/>
        </w:tabs>
        <w:spacing w:line="276" w:lineRule="auto"/>
        <w:ind w:right="-6"/>
        <w:jc w:val="both"/>
        <w:rPr>
          <w:lang w:val="hr-HR"/>
        </w:rPr>
      </w:pPr>
    </w:p>
    <w:p w14:paraId="4A3E5805" w14:textId="77777777" w:rsidR="00934FDE" w:rsidRPr="00781368" w:rsidRDefault="00934FDE" w:rsidP="00F671A0">
      <w:pPr>
        <w:pStyle w:val="Tijeloteksta"/>
        <w:tabs>
          <w:tab w:val="left" w:pos="7797"/>
        </w:tabs>
        <w:spacing w:line="276" w:lineRule="auto"/>
        <w:ind w:right="-6"/>
        <w:jc w:val="both"/>
        <w:rPr>
          <w:lang w:val="hr-HR"/>
        </w:rPr>
      </w:pPr>
      <w:r w:rsidRPr="00781368">
        <w:rPr>
          <w:w w:val="105"/>
          <w:lang w:val="hr-HR"/>
        </w:rPr>
        <w:t>Za</w:t>
      </w:r>
      <w:r w:rsidRPr="00781368">
        <w:rPr>
          <w:spacing w:val="-21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naknadu</w:t>
      </w:r>
      <w:r w:rsidRPr="00781368">
        <w:rPr>
          <w:spacing w:val="-18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za</w:t>
      </w:r>
      <w:r w:rsidRPr="00781368">
        <w:rPr>
          <w:spacing w:val="-22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kori</w:t>
      </w:r>
      <w:r w:rsidR="006133A8" w:rsidRPr="00781368">
        <w:rPr>
          <w:w w:val="105"/>
          <w:lang w:val="hr-HR"/>
        </w:rPr>
        <w:t>š</w:t>
      </w:r>
      <w:r w:rsidRPr="00781368">
        <w:rPr>
          <w:w w:val="105"/>
          <w:lang w:val="hr-HR"/>
        </w:rPr>
        <w:t>tenje</w:t>
      </w:r>
      <w:r w:rsidRPr="00781368">
        <w:rPr>
          <w:spacing w:val="-12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poslovnog</w:t>
      </w:r>
      <w:r w:rsidRPr="00781368">
        <w:rPr>
          <w:spacing w:val="-12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prostora</w:t>
      </w:r>
      <w:r w:rsidRPr="00781368">
        <w:rPr>
          <w:spacing w:val="-13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i</w:t>
      </w:r>
      <w:r w:rsidRPr="00781368">
        <w:rPr>
          <w:spacing w:val="-22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re</w:t>
      </w:r>
      <w:r w:rsidR="006133A8" w:rsidRPr="00781368">
        <w:rPr>
          <w:w w:val="105"/>
          <w:lang w:val="hr-HR"/>
        </w:rPr>
        <w:t>ž</w:t>
      </w:r>
      <w:r w:rsidRPr="00781368">
        <w:rPr>
          <w:w w:val="105"/>
          <w:lang w:val="hr-HR"/>
        </w:rPr>
        <w:t>ijske</w:t>
      </w:r>
      <w:r w:rsidRPr="00781368">
        <w:rPr>
          <w:spacing w:val="-27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tro</w:t>
      </w:r>
      <w:r w:rsidR="006133A8" w:rsidRPr="00781368">
        <w:rPr>
          <w:w w:val="105"/>
          <w:lang w:val="hr-HR"/>
        </w:rPr>
        <w:t>š</w:t>
      </w:r>
      <w:r w:rsidRPr="00781368">
        <w:rPr>
          <w:w w:val="105"/>
          <w:lang w:val="hr-HR"/>
        </w:rPr>
        <w:t>kove</w:t>
      </w:r>
      <w:r w:rsidR="00651013" w:rsidRPr="00781368">
        <w:rPr>
          <w:w w:val="105"/>
          <w:lang w:val="hr-HR"/>
        </w:rPr>
        <w:t xml:space="preserve"> poduzetnicima će se </w:t>
      </w:r>
      <w:r w:rsidRPr="00781368">
        <w:rPr>
          <w:w w:val="105"/>
          <w:lang w:val="hr-HR"/>
        </w:rPr>
        <w:t>mjese</w:t>
      </w:r>
      <w:r w:rsidR="006133A8" w:rsidRPr="00781368">
        <w:rPr>
          <w:w w:val="105"/>
          <w:lang w:val="hr-HR"/>
        </w:rPr>
        <w:t>č</w:t>
      </w:r>
      <w:r w:rsidRPr="00781368">
        <w:rPr>
          <w:w w:val="105"/>
          <w:lang w:val="hr-HR"/>
        </w:rPr>
        <w:t>no ispostavljati ra</w:t>
      </w:r>
      <w:r w:rsidR="006133A8" w:rsidRPr="00781368">
        <w:rPr>
          <w:w w:val="105"/>
          <w:lang w:val="hr-HR"/>
        </w:rPr>
        <w:t>č</w:t>
      </w:r>
      <w:r w:rsidRPr="00781368">
        <w:rPr>
          <w:w w:val="105"/>
          <w:lang w:val="hr-HR"/>
        </w:rPr>
        <w:t>un.</w:t>
      </w:r>
    </w:p>
    <w:p w14:paraId="54C38CEF" w14:textId="5B8BEDF8" w:rsidR="00A526E7" w:rsidRPr="00161C15" w:rsidRDefault="006133A8" w:rsidP="00F671A0">
      <w:pPr>
        <w:pStyle w:val="Odlomakpopisa"/>
        <w:widowControl/>
        <w:numPr>
          <w:ilvl w:val="0"/>
          <w:numId w:val="11"/>
        </w:numPr>
        <w:autoSpaceDE/>
        <w:autoSpaceDN/>
        <w:spacing w:after="160" w:line="276" w:lineRule="auto"/>
        <w:ind w:left="0" w:hanging="142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lastRenderedPageBreak/>
        <w:t xml:space="preserve">Zahtjevi za prijem u Poduzetnički inkubator Grada Biograda na Moru zaprimaju se temeljem </w:t>
      </w:r>
      <w:r w:rsidR="00A526E7" w:rsidRPr="00161C15">
        <w:rPr>
          <w:rFonts w:eastAsiaTheme="minorHAnsi"/>
          <w:lang w:val="hr-HR"/>
        </w:rPr>
        <w:t xml:space="preserve">ovog </w:t>
      </w:r>
      <w:r w:rsidRPr="00161C15">
        <w:rPr>
          <w:rFonts w:eastAsiaTheme="minorHAnsi"/>
          <w:lang w:val="hr-HR"/>
        </w:rPr>
        <w:t xml:space="preserve">poziva koji Grad Biograd na Moru objavljuje na mrežnoj stranici </w:t>
      </w:r>
      <w:hyperlink r:id="rId10" w:history="1">
        <w:r w:rsidRPr="00161C15">
          <w:rPr>
            <w:rFonts w:eastAsiaTheme="minorHAnsi"/>
            <w:color w:val="0563C1" w:themeColor="hyperlink"/>
            <w:u w:val="single"/>
            <w:lang w:val="hr-HR"/>
          </w:rPr>
          <w:t>www.biogradnamoru.hr</w:t>
        </w:r>
      </w:hyperlink>
      <w:r w:rsidRPr="00161C15">
        <w:rPr>
          <w:rFonts w:eastAsiaTheme="minorHAnsi"/>
          <w:lang w:val="hr-HR"/>
        </w:rPr>
        <w:t xml:space="preserve"> i </w:t>
      </w:r>
      <w:hyperlink r:id="rId11" w:history="1">
        <w:r w:rsidRPr="00161C15">
          <w:rPr>
            <w:rFonts w:eastAsiaTheme="minorHAnsi"/>
            <w:color w:val="0563C1" w:themeColor="hyperlink"/>
            <w:u w:val="single"/>
            <w:lang w:val="hr-HR"/>
          </w:rPr>
          <w:t>www.poduzetnicki-inkubator-biograd.hr</w:t>
        </w:r>
      </w:hyperlink>
      <w:r w:rsidR="00A526E7" w:rsidRPr="00161C15">
        <w:rPr>
          <w:rFonts w:eastAsiaTheme="minorHAnsi"/>
          <w:lang w:val="hr-HR"/>
        </w:rPr>
        <w:t>.</w:t>
      </w:r>
    </w:p>
    <w:p w14:paraId="6D0293D9" w14:textId="77777777" w:rsidR="006133A8" w:rsidRPr="00161C15" w:rsidRDefault="006133A8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Zahtjev se podnosi na obrascima </w:t>
      </w:r>
      <w:r w:rsidRPr="00161C15">
        <w:rPr>
          <w:rFonts w:eastAsiaTheme="minorHAnsi"/>
          <w:i/>
          <w:iCs/>
          <w:lang w:val="hr-HR"/>
        </w:rPr>
        <w:t>Zahtjev za prijem u Poduzetnički inkubator Grada Biograda na Moru</w:t>
      </w:r>
      <w:r w:rsidRPr="00161C15">
        <w:rPr>
          <w:rFonts w:eastAsiaTheme="minorHAnsi"/>
          <w:lang w:val="hr-HR"/>
        </w:rPr>
        <w:t xml:space="preserve"> koji je dostupan na mrežnoj stranici Grada Biograda na Moru i Poduzetničkog inkubatora. </w:t>
      </w:r>
    </w:p>
    <w:p w14:paraId="16EEE2AC" w14:textId="77777777" w:rsidR="00A526E7" w:rsidRPr="00161C15" w:rsidRDefault="00A526E7" w:rsidP="00F671A0">
      <w:pPr>
        <w:widowControl/>
        <w:autoSpaceDE/>
        <w:autoSpaceDN/>
        <w:spacing w:line="276" w:lineRule="auto"/>
        <w:jc w:val="both"/>
        <w:rPr>
          <w:lang w:val="hr-HR" w:eastAsia="hr-HR"/>
        </w:rPr>
      </w:pPr>
      <w:r w:rsidRPr="00161C15">
        <w:rPr>
          <w:lang w:val="hr-HR" w:eastAsia="hr-HR"/>
        </w:rPr>
        <w:t xml:space="preserve">Uz ispunjeni obrazac obvezno se prilaže i tražena dokumentacija. Dokumentacija se stavlja u prilog prijavnom obrascu redoslijedom kako je navedeno u točki </w:t>
      </w:r>
      <w:r w:rsidR="00781368">
        <w:rPr>
          <w:lang w:val="hr-HR" w:eastAsia="hr-HR"/>
        </w:rPr>
        <w:t>9</w:t>
      </w:r>
      <w:r w:rsidRPr="00161C15">
        <w:rPr>
          <w:lang w:val="hr-HR" w:eastAsia="hr-HR"/>
        </w:rPr>
        <w:t>.</w:t>
      </w:r>
      <w:r w:rsidR="00651013" w:rsidRPr="00161C15">
        <w:rPr>
          <w:lang w:val="hr-HR" w:eastAsia="hr-HR"/>
        </w:rPr>
        <w:t xml:space="preserve"> </w:t>
      </w:r>
      <w:r w:rsidRPr="00161C15">
        <w:rPr>
          <w:lang w:val="hr-HR" w:eastAsia="hr-HR"/>
        </w:rPr>
        <w:t>ovog javnog poziva.</w:t>
      </w:r>
    </w:p>
    <w:p w14:paraId="657A9741" w14:textId="77777777" w:rsidR="00781368" w:rsidRDefault="00781368" w:rsidP="00F671A0">
      <w:pPr>
        <w:widowControl/>
        <w:autoSpaceDE/>
        <w:autoSpaceDN/>
        <w:spacing w:line="276" w:lineRule="auto"/>
        <w:jc w:val="both"/>
        <w:rPr>
          <w:lang w:val="hr-HR" w:eastAsia="hr-HR"/>
        </w:rPr>
      </w:pPr>
    </w:p>
    <w:p w14:paraId="2B09905A" w14:textId="77777777" w:rsidR="00A526E7" w:rsidRDefault="00A526E7" w:rsidP="00F671A0">
      <w:pPr>
        <w:widowControl/>
        <w:autoSpaceDE/>
        <w:autoSpaceDN/>
        <w:spacing w:line="276" w:lineRule="auto"/>
        <w:jc w:val="both"/>
        <w:rPr>
          <w:lang w:val="hr-HR" w:eastAsia="hr-HR"/>
        </w:rPr>
      </w:pPr>
      <w:r w:rsidRPr="00161C15">
        <w:rPr>
          <w:lang w:val="hr-HR" w:eastAsia="hr-HR"/>
        </w:rPr>
        <w:t xml:space="preserve">Prijava se podnosi </w:t>
      </w:r>
      <w:r w:rsidR="00651013" w:rsidRPr="00161C15">
        <w:rPr>
          <w:lang w:val="hr-HR" w:eastAsia="hr-HR"/>
        </w:rPr>
        <w:t xml:space="preserve">preporučenom </w:t>
      </w:r>
      <w:r w:rsidRPr="00161C15">
        <w:rPr>
          <w:lang w:val="hr-HR" w:eastAsia="hr-HR"/>
        </w:rPr>
        <w:t>poštom</w:t>
      </w:r>
      <w:r w:rsidR="00651013" w:rsidRPr="00161C15">
        <w:rPr>
          <w:lang w:val="hr-HR" w:eastAsia="hr-HR"/>
        </w:rPr>
        <w:t xml:space="preserve"> s povratnicom </w:t>
      </w:r>
      <w:r w:rsidRPr="00161C15">
        <w:rPr>
          <w:lang w:val="hr-HR" w:eastAsia="hr-HR"/>
        </w:rPr>
        <w:t xml:space="preserve"> ili osobno u pisarnicu Grada Biograda na Moru u zatvorenoj omotnici na adresu</w:t>
      </w:r>
      <w:r w:rsidR="00781368">
        <w:rPr>
          <w:lang w:val="hr-HR" w:eastAsia="hr-HR"/>
        </w:rPr>
        <w:t>:</w:t>
      </w:r>
    </w:p>
    <w:p w14:paraId="28F38A37" w14:textId="77777777" w:rsidR="00781368" w:rsidRPr="00161C15" w:rsidRDefault="00781368" w:rsidP="00F671A0">
      <w:pPr>
        <w:widowControl/>
        <w:autoSpaceDE/>
        <w:autoSpaceDN/>
        <w:spacing w:line="276" w:lineRule="auto"/>
        <w:jc w:val="both"/>
        <w:rPr>
          <w:lang w:val="hr-HR" w:eastAsia="hr-HR"/>
        </w:rPr>
      </w:pPr>
    </w:p>
    <w:p w14:paraId="220A1854" w14:textId="77777777" w:rsidR="006133A8" w:rsidRPr="00161C15" w:rsidRDefault="006133A8" w:rsidP="00F671A0">
      <w:pPr>
        <w:widowControl/>
        <w:autoSpaceDE/>
        <w:autoSpaceDN/>
        <w:spacing w:line="276" w:lineRule="auto"/>
        <w:jc w:val="center"/>
        <w:rPr>
          <w:b/>
          <w:lang w:val="hr-HR" w:eastAsia="hr-HR"/>
        </w:rPr>
      </w:pPr>
      <w:r w:rsidRPr="00161C15">
        <w:rPr>
          <w:b/>
          <w:lang w:val="hr-HR" w:eastAsia="hr-HR"/>
        </w:rPr>
        <w:t>GRAD BIOGRAD NA MORU</w:t>
      </w:r>
    </w:p>
    <w:p w14:paraId="785418C4" w14:textId="77777777" w:rsidR="006133A8" w:rsidRPr="00161C15" w:rsidRDefault="006133A8" w:rsidP="00F671A0">
      <w:pPr>
        <w:widowControl/>
        <w:autoSpaceDE/>
        <w:autoSpaceDN/>
        <w:spacing w:line="276" w:lineRule="auto"/>
        <w:jc w:val="center"/>
        <w:rPr>
          <w:b/>
          <w:lang w:val="hr-HR" w:eastAsia="hr-HR"/>
        </w:rPr>
      </w:pPr>
      <w:r w:rsidRPr="00161C15">
        <w:rPr>
          <w:b/>
          <w:lang w:val="hr-HR" w:eastAsia="hr-HR"/>
        </w:rPr>
        <w:t>Trg kralja Tomislava 5,</w:t>
      </w:r>
    </w:p>
    <w:p w14:paraId="4D4717A1" w14:textId="69FE11C3" w:rsidR="006133A8" w:rsidRDefault="006133A8" w:rsidP="00F671A0">
      <w:pPr>
        <w:widowControl/>
        <w:autoSpaceDE/>
        <w:autoSpaceDN/>
        <w:spacing w:line="276" w:lineRule="auto"/>
        <w:jc w:val="center"/>
        <w:rPr>
          <w:b/>
          <w:lang w:val="hr-HR" w:eastAsia="hr-HR"/>
        </w:rPr>
      </w:pPr>
      <w:r w:rsidRPr="00161C15">
        <w:rPr>
          <w:b/>
          <w:lang w:val="hr-HR" w:eastAsia="hr-HR"/>
        </w:rPr>
        <w:t>23210 Biograd na Moru</w:t>
      </w:r>
    </w:p>
    <w:p w14:paraId="52FC4AEB" w14:textId="77777777" w:rsidR="007E41CF" w:rsidRPr="00161C15" w:rsidRDefault="007E41CF" w:rsidP="00F671A0">
      <w:pPr>
        <w:widowControl/>
        <w:autoSpaceDE/>
        <w:autoSpaceDN/>
        <w:spacing w:line="276" w:lineRule="auto"/>
        <w:jc w:val="center"/>
        <w:rPr>
          <w:b/>
          <w:lang w:val="hr-HR" w:eastAsia="hr-HR"/>
        </w:rPr>
      </w:pPr>
    </w:p>
    <w:p w14:paraId="3B626237" w14:textId="77777777" w:rsidR="006133A8" w:rsidRPr="00161C15" w:rsidRDefault="006133A8" w:rsidP="00F671A0">
      <w:pPr>
        <w:widowControl/>
        <w:autoSpaceDE/>
        <w:autoSpaceDN/>
        <w:spacing w:line="276" w:lineRule="auto"/>
        <w:jc w:val="both"/>
        <w:rPr>
          <w:lang w:val="hr-HR" w:eastAsia="hr-HR"/>
        </w:rPr>
      </w:pPr>
      <w:r w:rsidRPr="00161C15">
        <w:rPr>
          <w:lang w:val="hr-HR" w:eastAsia="hr-HR"/>
        </w:rPr>
        <w:t xml:space="preserve"> „Prijava na Javni poziv za prijem poduzetnika u poslovni prostora Poduzetničkog inkubatora Grada Biograda na Moru“ – NE OTVARATI</w:t>
      </w:r>
    </w:p>
    <w:p w14:paraId="390FBF47" w14:textId="77777777" w:rsidR="001F1CCB" w:rsidRDefault="001F1CCB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b/>
          <w:lang w:val="hr-HR"/>
        </w:rPr>
      </w:pPr>
    </w:p>
    <w:p w14:paraId="7403B505" w14:textId="2C29D5C5" w:rsidR="00F65F16" w:rsidRDefault="00F65F16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b/>
          <w:lang w:val="hr-HR"/>
        </w:rPr>
      </w:pPr>
      <w:r w:rsidRPr="00161C15">
        <w:rPr>
          <w:rFonts w:eastAsiaTheme="minorHAnsi"/>
          <w:b/>
          <w:lang w:val="hr-HR"/>
        </w:rPr>
        <w:t>Prijave se obrađuju prema redoslijedu zaprimanja.</w:t>
      </w:r>
    </w:p>
    <w:p w14:paraId="49C9C15D" w14:textId="32978E79" w:rsidR="001F1CCB" w:rsidRPr="00161C15" w:rsidRDefault="001F1CCB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b/>
          <w:lang w:val="hr-HR"/>
        </w:rPr>
      </w:pPr>
      <w:r>
        <w:rPr>
          <w:rFonts w:eastAsiaTheme="minorHAnsi"/>
          <w:b/>
          <w:lang w:val="hr-HR"/>
        </w:rPr>
        <w:t xml:space="preserve">Kandidat za prijem u Poduzetnički inkubator (poduzeće/obrt/zadruga/OPG) može podnijeti </w:t>
      </w:r>
      <w:r w:rsidR="009E34CE">
        <w:rPr>
          <w:rFonts w:eastAsiaTheme="minorHAnsi"/>
          <w:b/>
          <w:lang w:val="hr-HR"/>
        </w:rPr>
        <w:t>Z</w:t>
      </w:r>
      <w:r>
        <w:rPr>
          <w:rFonts w:eastAsiaTheme="minorHAnsi"/>
          <w:b/>
          <w:lang w:val="hr-HR"/>
        </w:rPr>
        <w:t xml:space="preserve">ahtjev za prijem za samo jedan poslovni prostor u Poduzetničkom inkubatoru Biograd na Moru. </w:t>
      </w:r>
    </w:p>
    <w:p w14:paraId="4D44691E" w14:textId="77777777" w:rsidR="00A526E7" w:rsidRPr="00161C15" w:rsidRDefault="00A526E7" w:rsidP="00F671A0">
      <w:pPr>
        <w:pStyle w:val="Odlomakpopisa"/>
        <w:widowControl/>
        <w:numPr>
          <w:ilvl w:val="0"/>
          <w:numId w:val="11"/>
        </w:numPr>
        <w:autoSpaceDE/>
        <w:autoSpaceDN/>
        <w:spacing w:after="160" w:line="276" w:lineRule="auto"/>
        <w:ind w:left="0" w:firstLine="0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Pri popunjavanju obrazaca prijave kandidati imaju mogućnost koristiti stručnu podršku inkubatora. Preporuka je da kandidati kontaktiraju stručne službe Inkubatora koje će im pružiti temeljne smjernice. </w:t>
      </w:r>
    </w:p>
    <w:p w14:paraId="548177BE" w14:textId="77777777" w:rsidR="00A526E7" w:rsidRPr="00161C15" w:rsidRDefault="00A526E7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Potrebna dokumentacija je:</w:t>
      </w:r>
    </w:p>
    <w:p w14:paraId="05DB97AF" w14:textId="77777777" w:rsidR="00A526E7" w:rsidRPr="00161C15" w:rsidRDefault="00A526E7" w:rsidP="00F671A0">
      <w:pPr>
        <w:widowControl/>
        <w:numPr>
          <w:ilvl w:val="0"/>
          <w:numId w:val="9"/>
        </w:numPr>
        <w:autoSpaceDE/>
        <w:autoSpaceDN/>
        <w:spacing w:after="160" w:line="276" w:lineRule="auto"/>
        <w:ind w:left="709" w:hanging="283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Zahtjev za prijem Poduzetničkog inkubatora Grada Biograda na Moru (na propisanom obrascu)</w:t>
      </w:r>
    </w:p>
    <w:p w14:paraId="5456B804" w14:textId="77777777" w:rsidR="00A526E7" w:rsidRPr="00161C15" w:rsidRDefault="00A526E7" w:rsidP="00F671A0">
      <w:pPr>
        <w:widowControl/>
        <w:numPr>
          <w:ilvl w:val="0"/>
          <w:numId w:val="9"/>
        </w:numPr>
        <w:autoSpaceDE/>
        <w:autoSpaceDN/>
        <w:spacing w:after="160" w:line="276" w:lineRule="auto"/>
        <w:ind w:left="709" w:hanging="283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kopija osobne iskaznice Korisnika</w:t>
      </w:r>
    </w:p>
    <w:p w14:paraId="1DDE4813" w14:textId="77777777" w:rsidR="00A526E7" w:rsidRPr="00161C15" w:rsidRDefault="00A526E7" w:rsidP="00F671A0">
      <w:pPr>
        <w:widowControl/>
        <w:numPr>
          <w:ilvl w:val="0"/>
          <w:numId w:val="9"/>
        </w:numPr>
        <w:autoSpaceDE/>
        <w:autoSpaceDN/>
        <w:spacing w:after="160" w:line="276" w:lineRule="auto"/>
        <w:ind w:left="709" w:hanging="283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dokaz o registraciji - izvod/rješenje iz odgovarajućeg registra </w:t>
      </w:r>
    </w:p>
    <w:p w14:paraId="737FB37A" w14:textId="77777777" w:rsidR="00A526E7" w:rsidRPr="00161C15" w:rsidRDefault="00A526E7" w:rsidP="00F671A0">
      <w:pPr>
        <w:widowControl/>
        <w:numPr>
          <w:ilvl w:val="0"/>
          <w:numId w:val="9"/>
        </w:numPr>
        <w:autoSpaceDE/>
        <w:autoSpaceDN/>
        <w:spacing w:after="160" w:line="276" w:lineRule="auto"/>
        <w:ind w:left="709" w:hanging="283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potvrdu porezne uprave o nepostojanju dospjelih poreznih obveza (ne stariju od 30 dana)</w:t>
      </w:r>
    </w:p>
    <w:p w14:paraId="05154077" w14:textId="77777777" w:rsidR="00A526E7" w:rsidRPr="00161C15" w:rsidRDefault="00A526E7" w:rsidP="00F671A0">
      <w:pPr>
        <w:widowControl/>
        <w:numPr>
          <w:ilvl w:val="0"/>
          <w:numId w:val="9"/>
        </w:numPr>
        <w:autoSpaceDE/>
        <w:autoSpaceDN/>
        <w:spacing w:after="160" w:line="276" w:lineRule="auto"/>
        <w:ind w:left="709" w:hanging="283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potvrdu o nepostojanju obveza prema Gradu i/ili prema tvrtkama u njegovom vlasništvu (Komunalac d.</w:t>
      </w:r>
      <w:r w:rsidR="00781368">
        <w:rPr>
          <w:rFonts w:eastAsiaTheme="minorHAnsi"/>
          <w:lang w:val="hr-HR"/>
        </w:rPr>
        <w:t xml:space="preserve"> </w:t>
      </w:r>
      <w:r w:rsidRPr="00161C15">
        <w:rPr>
          <w:rFonts w:eastAsiaTheme="minorHAnsi"/>
          <w:lang w:val="hr-HR"/>
        </w:rPr>
        <w:t>o.</w:t>
      </w:r>
      <w:r w:rsidR="00781368">
        <w:rPr>
          <w:rFonts w:eastAsiaTheme="minorHAnsi"/>
          <w:lang w:val="hr-HR"/>
        </w:rPr>
        <w:t xml:space="preserve"> </w:t>
      </w:r>
      <w:r w:rsidRPr="00161C15">
        <w:rPr>
          <w:rFonts w:eastAsiaTheme="minorHAnsi"/>
          <w:lang w:val="hr-HR"/>
        </w:rPr>
        <w:t>o. i Bošana d.</w:t>
      </w:r>
      <w:r w:rsidR="00781368">
        <w:rPr>
          <w:rFonts w:eastAsiaTheme="minorHAnsi"/>
          <w:lang w:val="hr-HR"/>
        </w:rPr>
        <w:t xml:space="preserve"> </w:t>
      </w:r>
      <w:r w:rsidRPr="00161C15">
        <w:rPr>
          <w:rFonts w:eastAsiaTheme="minorHAnsi"/>
          <w:lang w:val="hr-HR"/>
        </w:rPr>
        <w:t>o.</w:t>
      </w:r>
      <w:r w:rsidR="00781368">
        <w:rPr>
          <w:rFonts w:eastAsiaTheme="minorHAnsi"/>
          <w:lang w:val="hr-HR"/>
        </w:rPr>
        <w:t xml:space="preserve"> </w:t>
      </w:r>
      <w:r w:rsidRPr="00161C15">
        <w:rPr>
          <w:rFonts w:eastAsiaTheme="minorHAnsi"/>
          <w:lang w:val="hr-HR"/>
        </w:rPr>
        <w:t>o.)</w:t>
      </w:r>
    </w:p>
    <w:p w14:paraId="1B56D380" w14:textId="77777777" w:rsidR="00A526E7" w:rsidRPr="00161C15" w:rsidRDefault="00A526E7" w:rsidP="00F671A0">
      <w:pPr>
        <w:widowControl/>
        <w:autoSpaceDE/>
        <w:autoSpaceDN/>
        <w:spacing w:after="160" w:line="276" w:lineRule="auto"/>
        <w:contextualSpacing/>
        <w:jc w:val="both"/>
        <w:rPr>
          <w:rFonts w:eastAsiaTheme="minorHAnsi"/>
          <w:lang w:val="hr-HR"/>
        </w:rPr>
      </w:pPr>
    </w:p>
    <w:p w14:paraId="6CFC86CD" w14:textId="77777777" w:rsidR="00781368" w:rsidRPr="00781368" w:rsidRDefault="00781368" w:rsidP="00781368">
      <w:pPr>
        <w:widowControl/>
        <w:autoSpaceDE/>
        <w:autoSpaceDN/>
        <w:spacing w:after="160" w:line="259" w:lineRule="auto"/>
        <w:jc w:val="both"/>
        <w:rPr>
          <w:rFonts w:eastAsiaTheme="minorHAnsi"/>
          <w:lang w:val="hr-HR"/>
        </w:rPr>
      </w:pPr>
      <w:r w:rsidRPr="00781368">
        <w:rPr>
          <w:rFonts w:eastAsiaTheme="minorHAnsi"/>
          <w:lang w:val="hr-HR"/>
        </w:rPr>
        <w:t xml:space="preserve">Na temelju zaprimljene dokumentacije Povjerenstvo, sastavljeno od pet (5) članova koje imenuje gradonačelnik Grada Biograda na Moru, procjenjuje ispunjava li kandidat sve kriterije za prijem u Inkubator te ih boduje sukladno kriterijima iz </w:t>
      </w:r>
      <w:r>
        <w:rPr>
          <w:rFonts w:eastAsiaTheme="minorHAnsi"/>
          <w:lang w:val="hr-HR"/>
        </w:rPr>
        <w:t>točke 3. ovog javnog poziva</w:t>
      </w:r>
      <w:r w:rsidRPr="00781368">
        <w:rPr>
          <w:rFonts w:eastAsiaTheme="minorHAnsi"/>
          <w:lang w:val="hr-HR"/>
        </w:rPr>
        <w:t xml:space="preserve">. </w:t>
      </w:r>
    </w:p>
    <w:p w14:paraId="2ECC543E" w14:textId="77777777" w:rsidR="00781368" w:rsidRPr="00781368" w:rsidRDefault="00781368" w:rsidP="00781368">
      <w:pPr>
        <w:widowControl/>
        <w:autoSpaceDE/>
        <w:autoSpaceDN/>
        <w:spacing w:after="160" w:line="259" w:lineRule="auto"/>
        <w:jc w:val="both"/>
        <w:rPr>
          <w:rFonts w:eastAsiaTheme="minorHAnsi"/>
          <w:lang w:val="hr-HR"/>
        </w:rPr>
      </w:pPr>
      <w:r w:rsidRPr="00781368">
        <w:rPr>
          <w:rFonts w:eastAsiaTheme="minorHAnsi"/>
          <w:lang w:val="hr-HR"/>
        </w:rPr>
        <w:t xml:space="preserve">Na temelju procjene Povjerenstva i prijedloga odluke o prijemu kandidata u inkubator, gradonačelnik Grada Biograda na Moru donosi Odluku o prijemu kandidata u Inkubator, te sklapa s odabranim kandidatom Ugovor o korištenju poslovnog prostora. </w:t>
      </w:r>
    </w:p>
    <w:p w14:paraId="6FC8AC68" w14:textId="77777777" w:rsidR="00781368" w:rsidRPr="00781368" w:rsidRDefault="00781368" w:rsidP="00781368">
      <w:pPr>
        <w:widowControl/>
        <w:autoSpaceDE/>
        <w:autoSpaceDN/>
        <w:spacing w:after="160" w:line="259" w:lineRule="auto"/>
        <w:jc w:val="both"/>
        <w:rPr>
          <w:rFonts w:eastAsiaTheme="minorHAnsi"/>
          <w:lang w:val="hr-HR"/>
        </w:rPr>
      </w:pPr>
      <w:r w:rsidRPr="00781368">
        <w:rPr>
          <w:rFonts w:eastAsiaTheme="minorHAnsi"/>
          <w:lang w:val="hr-HR"/>
        </w:rPr>
        <w:t>Odluka gradonačelnika Grada Biograda na Moru je konačna.</w:t>
      </w:r>
    </w:p>
    <w:p w14:paraId="008B027A" w14:textId="77777777" w:rsidR="00934FDE" w:rsidRPr="00781368" w:rsidRDefault="00934FDE" w:rsidP="00F671A0">
      <w:pPr>
        <w:pStyle w:val="Tijeloteksta"/>
        <w:numPr>
          <w:ilvl w:val="0"/>
          <w:numId w:val="11"/>
        </w:numPr>
        <w:spacing w:before="50" w:line="276" w:lineRule="auto"/>
        <w:ind w:left="0" w:firstLine="0"/>
        <w:jc w:val="both"/>
        <w:rPr>
          <w:lang w:val="hr-HR"/>
        </w:rPr>
      </w:pPr>
      <w:r w:rsidRPr="00781368">
        <w:rPr>
          <w:lang w:val="hr-HR"/>
        </w:rPr>
        <w:t>Za ure</w:t>
      </w:r>
      <w:r w:rsidR="00F65F16" w:rsidRPr="00781368">
        <w:rPr>
          <w:lang w:val="hr-HR"/>
        </w:rPr>
        <w:t>đ</w:t>
      </w:r>
      <w:r w:rsidRPr="00781368">
        <w:rPr>
          <w:lang w:val="hr-HR"/>
        </w:rPr>
        <w:t>enje ostal</w:t>
      </w:r>
      <w:r w:rsidRPr="00781368">
        <w:rPr>
          <w:spacing w:val="3"/>
          <w:lang w:val="hr-HR"/>
        </w:rPr>
        <w:t xml:space="preserve">ih </w:t>
      </w:r>
      <w:r w:rsidRPr="00781368">
        <w:rPr>
          <w:lang w:val="hr-HR"/>
        </w:rPr>
        <w:t>uvjeta i odnosa koji nisu sadr</w:t>
      </w:r>
      <w:r w:rsidR="00F65F16" w:rsidRPr="00781368">
        <w:rPr>
          <w:lang w:val="hr-HR"/>
        </w:rPr>
        <w:t>ž</w:t>
      </w:r>
      <w:r w:rsidRPr="00781368">
        <w:rPr>
          <w:lang w:val="hr-HR"/>
        </w:rPr>
        <w:t>ani u ovom Javn</w:t>
      </w:r>
      <w:r w:rsidRPr="00781368">
        <w:rPr>
          <w:spacing w:val="5"/>
          <w:lang w:val="hr-HR"/>
        </w:rPr>
        <w:t xml:space="preserve">om </w:t>
      </w:r>
      <w:r w:rsidRPr="00781368">
        <w:rPr>
          <w:spacing w:val="-5"/>
          <w:lang w:val="hr-HR"/>
        </w:rPr>
        <w:t>poz</w:t>
      </w:r>
      <w:r w:rsidRPr="00781368">
        <w:rPr>
          <w:lang w:val="hr-HR"/>
        </w:rPr>
        <w:t xml:space="preserve">ivu primjenjuje </w:t>
      </w:r>
      <w:r w:rsidRPr="00781368">
        <w:rPr>
          <w:spacing w:val="-3"/>
          <w:lang w:val="hr-HR"/>
        </w:rPr>
        <w:t xml:space="preserve">se </w:t>
      </w:r>
      <w:r w:rsidRPr="00781368">
        <w:rPr>
          <w:lang w:val="hr-HR"/>
        </w:rPr>
        <w:t>Pravilnik o uvjetima kori</w:t>
      </w:r>
      <w:r w:rsidR="00F65F16" w:rsidRPr="00781368">
        <w:rPr>
          <w:lang w:val="hr-HR"/>
        </w:rPr>
        <w:t>š</w:t>
      </w:r>
      <w:r w:rsidRPr="00781368">
        <w:rPr>
          <w:spacing w:val="1"/>
          <w:lang w:val="hr-HR"/>
        </w:rPr>
        <w:t xml:space="preserve">tenja </w:t>
      </w:r>
      <w:r w:rsidRPr="00781368">
        <w:rPr>
          <w:lang w:val="hr-HR"/>
        </w:rPr>
        <w:t>Poduzetni</w:t>
      </w:r>
      <w:r w:rsidR="00F65F16" w:rsidRPr="00781368">
        <w:rPr>
          <w:lang w:val="hr-HR"/>
        </w:rPr>
        <w:t>č</w:t>
      </w:r>
      <w:r w:rsidRPr="00781368">
        <w:rPr>
          <w:lang w:val="hr-HR"/>
        </w:rPr>
        <w:t>k</w:t>
      </w:r>
      <w:r w:rsidRPr="00781368">
        <w:rPr>
          <w:spacing w:val="-3"/>
          <w:lang w:val="hr-HR"/>
        </w:rPr>
        <w:t xml:space="preserve">og </w:t>
      </w:r>
      <w:r w:rsidRPr="00781368">
        <w:rPr>
          <w:lang w:val="hr-HR"/>
        </w:rPr>
        <w:t xml:space="preserve">inkubatora  koji je sastavni dio ovog Javnog poziva , te </w:t>
      </w:r>
      <w:r w:rsidRPr="00781368">
        <w:rPr>
          <w:lang w:val="hr-HR"/>
        </w:rPr>
        <w:lastRenderedPageBreak/>
        <w:t>druge  odluke  i akti Poduzetni</w:t>
      </w:r>
      <w:r w:rsidR="00F65F16" w:rsidRPr="00781368">
        <w:rPr>
          <w:lang w:val="hr-HR"/>
        </w:rPr>
        <w:t>č</w:t>
      </w:r>
      <w:r w:rsidRPr="00781368">
        <w:rPr>
          <w:lang w:val="hr-HR"/>
        </w:rPr>
        <w:t xml:space="preserve">kog inkubatora </w:t>
      </w:r>
      <w:r w:rsidR="00F65F16" w:rsidRPr="00781368">
        <w:rPr>
          <w:lang w:val="hr-HR"/>
        </w:rPr>
        <w:t>Grada Biograda na Moru</w:t>
      </w:r>
      <w:r w:rsidRPr="00781368">
        <w:rPr>
          <w:lang w:val="hr-HR"/>
        </w:rPr>
        <w:t>, te zakonski</w:t>
      </w:r>
      <w:r w:rsidRPr="00781368">
        <w:rPr>
          <w:spacing w:val="40"/>
          <w:lang w:val="hr-HR"/>
        </w:rPr>
        <w:t xml:space="preserve"> </w:t>
      </w:r>
      <w:r w:rsidRPr="00781368">
        <w:rPr>
          <w:lang w:val="hr-HR"/>
        </w:rPr>
        <w:t>propisi.</w:t>
      </w:r>
    </w:p>
    <w:p w14:paraId="6FEABCFD" w14:textId="77777777" w:rsidR="00934FDE" w:rsidRPr="00161C15" w:rsidRDefault="00934FDE" w:rsidP="00F671A0">
      <w:pPr>
        <w:pStyle w:val="Tijeloteksta"/>
        <w:spacing w:before="7" w:line="276" w:lineRule="auto"/>
        <w:jc w:val="center"/>
        <w:rPr>
          <w:lang w:val="hr-HR"/>
        </w:rPr>
      </w:pPr>
    </w:p>
    <w:p w14:paraId="1B61185F" w14:textId="77777777" w:rsidR="00934FDE" w:rsidRPr="00781368" w:rsidRDefault="00934FDE" w:rsidP="00F671A0">
      <w:pPr>
        <w:pStyle w:val="Tijeloteksta"/>
        <w:numPr>
          <w:ilvl w:val="0"/>
          <w:numId w:val="11"/>
        </w:numPr>
        <w:spacing w:before="16" w:line="276" w:lineRule="auto"/>
        <w:ind w:left="0"/>
        <w:jc w:val="both"/>
        <w:rPr>
          <w:lang w:val="hr-HR"/>
        </w:rPr>
      </w:pPr>
      <w:r w:rsidRPr="00781368">
        <w:rPr>
          <w:w w:val="105"/>
          <w:lang w:val="hr-HR"/>
        </w:rPr>
        <w:t>Propisane obrasce za prijem u poslovni prostor Poduzetni</w:t>
      </w:r>
      <w:r w:rsidR="005605CF" w:rsidRPr="00781368">
        <w:rPr>
          <w:w w:val="105"/>
          <w:lang w:val="hr-HR"/>
        </w:rPr>
        <w:t>č</w:t>
      </w:r>
      <w:r w:rsidRPr="00781368">
        <w:rPr>
          <w:w w:val="105"/>
          <w:lang w:val="hr-HR"/>
        </w:rPr>
        <w:t xml:space="preserve">kog inkubatora </w:t>
      </w:r>
      <w:r w:rsidR="005605CF" w:rsidRPr="00781368">
        <w:rPr>
          <w:w w:val="105"/>
          <w:lang w:val="hr-HR"/>
        </w:rPr>
        <w:t>Grada Biograda na Moru</w:t>
      </w:r>
      <w:r w:rsidRPr="00781368">
        <w:rPr>
          <w:w w:val="105"/>
          <w:lang w:val="hr-HR"/>
        </w:rPr>
        <w:t xml:space="preserve"> zainteresirani poduzetnici mogu </w:t>
      </w:r>
      <w:r w:rsidR="005605CF" w:rsidRPr="00781368">
        <w:rPr>
          <w:w w:val="105"/>
          <w:lang w:val="hr-HR"/>
        </w:rPr>
        <w:t>preuzeti</w:t>
      </w:r>
      <w:r w:rsidRPr="00781368">
        <w:rPr>
          <w:w w:val="105"/>
          <w:lang w:val="hr-HR"/>
        </w:rPr>
        <w:t xml:space="preserve"> </w:t>
      </w:r>
      <w:r w:rsidR="005605CF" w:rsidRPr="00781368">
        <w:rPr>
          <w:rFonts w:eastAsiaTheme="minorHAnsi"/>
          <w:lang w:val="hr-HR"/>
        </w:rPr>
        <w:t xml:space="preserve">na mrežnoj stranici </w:t>
      </w:r>
      <w:hyperlink r:id="rId12" w:history="1">
        <w:r w:rsidR="005605CF" w:rsidRPr="00781368">
          <w:rPr>
            <w:rFonts w:eastAsiaTheme="minorHAnsi"/>
            <w:u w:val="single"/>
            <w:lang w:val="hr-HR"/>
          </w:rPr>
          <w:t>www.biogradnamoru.hr</w:t>
        </w:r>
      </w:hyperlink>
      <w:r w:rsidR="005605CF" w:rsidRPr="00781368">
        <w:rPr>
          <w:rFonts w:eastAsiaTheme="minorHAnsi"/>
          <w:lang w:val="hr-HR"/>
        </w:rPr>
        <w:t xml:space="preserve"> i </w:t>
      </w:r>
      <w:hyperlink r:id="rId13" w:history="1">
        <w:r w:rsidR="005605CF" w:rsidRPr="00781368">
          <w:rPr>
            <w:rFonts w:eastAsiaTheme="minorHAnsi"/>
            <w:u w:val="single"/>
            <w:lang w:val="hr-HR"/>
          </w:rPr>
          <w:t>www.poduzetnicki-inkubator-biograd.hr</w:t>
        </w:r>
      </w:hyperlink>
      <w:r w:rsidR="005605CF" w:rsidRPr="00781368">
        <w:rPr>
          <w:rFonts w:eastAsiaTheme="minorHAnsi"/>
          <w:lang w:val="hr-HR"/>
        </w:rPr>
        <w:t xml:space="preserve"> .</w:t>
      </w:r>
    </w:p>
    <w:p w14:paraId="76F0A716" w14:textId="77777777" w:rsidR="00F671A0" w:rsidRPr="00161C15" w:rsidRDefault="00F671A0" w:rsidP="00F671A0">
      <w:pPr>
        <w:pStyle w:val="Odlomakpopisa"/>
        <w:ind w:left="0"/>
        <w:rPr>
          <w:lang w:val="hr-HR"/>
        </w:rPr>
      </w:pPr>
    </w:p>
    <w:p w14:paraId="0946E823" w14:textId="77777777" w:rsidR="00934FDE" w:rsidRPr="00781368" w:rsidRDefault="00934FDE" w:rsidP="00F671A0">
      <w:pPr>
        <w:pStyle w:val="Tijeloteksta"/>
        <w:numPr>
          <w:ilvl w:val="0"/>
          <w:numId w:val="11"/>
        </w:numPr>
        <w:spacing w:before="16" w:line="276" w:lineRule="auto"/>
        <w:ind w:left="0"/>
        <w:jc w:val="both"/>
        <w:rPr>
          <w:lang w:val="hr-HR"/>
        </w:rPr>
      </w:pPr>
      <w:r w:rsidRPr="00781368">
        <w:rPr>
          <w:w w:val="105"/>
          <w:lang w:val="hr-HR"/>
        </w:rPr>
        <w:t xml:space="preserve">Javni poziv je otvoren do </w:t>
      </w:r>
      <w:proofErr w:type="spellStart"/>
      <w:r w:rsidRPr="00781368">
        <w:rPr>
          <w:w w:val="105"/>
          <w:lang w:val="hr-HR"/>
        </w:rPr>
        <w:t>popunjenja</w:t>
      </w:r>
      <w:proofErr w:type="spellEnd"/>
      <w:r w:rsidRPr="00781368">
        <w:rPr>
          <w:w w:val="105"/>
          <w:lang w:val="hr-HR"/>
        </w:rPr>
        <w:t xml:space="preserve"> poslovnog prostora.</w:t>
      </w:r>
    </w:p>
    <w:p w14:paraId="004444FC" w14:textId="77777777" w:rsidR="00934FDE" w:rsidRPr="00161C15" w:rsidRDefault="00934FDE" w:rsidP="00F671A0">
      <w:pPr>
        <w:pStyle w:val="Tijeloteksta"/>
        <w:spacing w:before="3" w:line="276" w:lineRule="auto"/>
        <w:jc w:val="both"/>
        <w:rPr>
          <w:lang w:val="hr-HR"/>
        </w:rPr>
      </w:pPr>
    </w:p>
    <w:p w14:paraId="561728D9" w14:textId="77777777" w:rsidR="00934FDE" w:rsidRPr="00161C15" w:rsidRDefault="00934FDE" w:rsidP="00F671A0">
      <w:pPr>
        <w:pStyle w:val="Tijeloteksta"/>
        <w:spacing w:line="276" w:lineRule="auto"/>
        <w:jc w:val="both"/>
        <w:rPr>
          <w:lang w:val="hr-HR"/>
        </w:rPr>
      </w:pPr>
    </w:p>
    <w:p w14:paraId="5186FA9A" w14:textId="77777777" w:rsidR="00781368" w:rsidRPr="00B21102" w:rsidRDefault="00781368" w:rsidP="0078136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33418532"/>
      <w:r w:rsidRPr="00B21102">
        <w:rPr>
          <w:rFonts w:ascii="Times New Roman" w:hAnsi="Times New Roman" w:cs="Times New Roman"/>
          <w:color w:val="auto"/>
          <w:sz w:val="22"/>
          <w:szCs w:val="22"/>
        </w:rPr>
        <w:t>KLASA: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372-03/20-01/07</w:t>
      </w:r>
      <w:r w:rsidRPr="00B2110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B2110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B21102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4248D224" w14:textId="5549E70E" w:rsidR="00781368" w:rsidRPr="00B21102" w:rsidRDefault="00781368" w:rsidP="0078136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21102">
        <w:rPr>
          <w:rFonts w:ascii="Times New Roman" w:hAnsi="Times New Roman" w:cs="Times New Roman"/>
          <w:color w:val="auto"/>
          <w:sz w:val="22"/>
          <w:szCs w:val="22"/>
        </w:rPr>
        <w:t>URBROJ: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2198/16-0</w:t>
      </w:r>
      <w:r w:rsidR="009E34CE">
        <w:rPr>
          <w:rFonts w:ascii="Times New Roman" w:hAnsi="Times New Roman" w:cs="Times New Roman"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color w:val="auto"/>
          <w:sz w:val="22"/>
          <w:szCs w:val="22"/>
        </w:rPr>
        <w:t>-20-</w:t>
      </w:r>
      <w:r w:rsidR="009E34CE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B21102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B21102">
        <w:rPr>
          <w:rFonts w:ascii="Times New Roman" w:hAnsi="Times New Roman" w:cs="Times New Roman"/>
          <w:b/>
          <w:color w:val="auto"/>
          <w:sz w:val="22"/>
          <w:szCs w:val="22"/>
        </w:rPr>
        <w:tab/>
        <w:t xml:space="preserve">    </w:t>
      </w:r>
    </w:p>
    <w:p w14:paraId="7EB29401" w14:textId="26505B64" w:rsidR="00781368" w:rsidRDefault="00781368" w:rsidP="00781368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bookmarkStart w:id="2" w:name="_Hlk44312026"/>
      <w:r w:rsidRPr="00B21102">
        <w:rPr>
          <w:rFonts w:ascii="Times New Roman" w:hAnsi="Times New Roman" w:cs="Times New Roman"/>
          <w:sz w:val="22"/>
          <w:szCs w:val="22"/>
        </w:rPr>
        <w:t xml:space="preserve">Biograd na Moru, </w:t>
      </w:r>
      <w:r w:rsidR="00A648F0">
        <w:rPr>
          <w:rFonts w:ascii="Times New Roman" w:hAnsi="Times New Roman" w:cs="Times New Roman"/>
          <w:sz w:val="22"/>
          <w:szCs w:val="22"/>
        </w:rPr>
        <w:t>10</w:t>
      </w:r>
      <w:r w:rsidR="009E34CE">
        <w:rPr>
          <w:rFonts w:ascii="Times New Roman" w:hAnsi="Times New Roman" w:cs="Times New Roman"/>
          <w:sz w:val="22"/>
          <w:szCs w:val="22"/>
        </w:rPr>
        <w:t>. rujna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1102">
        <w:rPr>
          <w:rFonts w:ascii="Times New Roman" w:hAnsi="Times New Roman" w:cs="Times New Roman"/>
          <w:sz w:val="22"/>
          <w:szCs w:val="22"/>
        </w:rPr>
        <w:t>2020</w:t>
      </w:r>
      <w:bookmarkEnd w:id="2"/>
      <w:r w:rsidRPr="00B2110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godine</w:t>
      </w:r>
      <w:r w:rsidRPr="00B21102">
        <w:rPr>
          <w:rFonts w:ascii="Times New Roman" w:hAnsi="Times New Roman" w:cs="Times New Roman"/>
          <w:color w:val="FF0000"/>
          <w:sz w:val="22"/>
          <w:szCs w:val="22"/>
        </w:rPr>
        <w:t xml:space="preserve">       </w:t>
      </w:r>
    </w:p>
    <w:p w14:paraId="23E4DDE8" w14:textId="77777777" w:rsidR="00781368" w:rsidRDefault="00781368" w:rsidP="00781368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1E21C45B" w14:textId="77777777" w:rsidR="00781368" w:rsidRPr="00B21102" w:rsidRDefault="00781368" w:rsidP="00781368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B21102">
        <w:rPr>
          <w:rFonts w:ascii="Times New Roman" w:hAnsi="Times New Roman" w:cs="Times New Roman"/>
          <w:color w:val="FF0000"/>
          <w:sz w:val="22"/>
          <w:szCs w:val="22"/>
        </w:rPr>
        <w:t xml:space="preserve">               </w:t>
      </w:r>
    </w:p>
    <w:p w14:paraId="3195F9F2" w14:textId="4CC25109" w:rsidR="00781368" w:rsidRPr="00D45CC9" w:rsidRDefault="00781368" w:rsidP="00781368">
      <w:pPr>
        <w:pStyle w:val="Bezproreda"/>
        <w:jc w:val="both"/>
        <w:rPr>
          <w:rFonts w:ascii="Times New Roman" w:hAnsi="Times New Roman"/>
          <w:b/>
          <w:lang w:eastAsia="hr-HR"/>
        </w:rPr>
      </w:pP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="009E34CE">
        <w:rPr>
          <w:rFonts w:ascii="Times New Roman" w:hAnsi="Times New Roman"/>
          <w:b/>
          <w:lang w:eastAsia="hr-HR"/>
        </w:rPr>
        <w:t>Gradonačelnik:</w:t>
      </w:r>
    </w:p>
    <w:p w14:paraId="61A2991F" w14:textId="470C6FB6" w:rsidR="00781368" w:rsidRDefault="00781368" w:rsidP="00781368">
      <w:pPr>
        <w:pStyle w:val="Bezproreda"/>
        <w:jc w:val="both"/>
        <w:rPr>
          <w:rFonts w:ascii="Times New Roman" w:hAnsi="Times New Roman"/>
          <w:b/>
          <w:lang w:eastAsia="hr-HR"/>
        </w:rPr>
      </w:pP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="009E34CE">
        <w:rPr>
          <w:rFonts w:ascii="Times New Roman" w:hAnsi="Times New Roman"/>
          <w:b/>
          <w:lang w:eastAsia="hr-HR"/>
        </w:rPr>
        <w:t xml:space="preserve">Ivan Knez, dipl. ing. </w:t>
      </w:r>
      <w:proofErr w:type="spellStart"/>
      <w:r w:rsidR="009E34CE">
        <w:rPr>
          <w:rFonts w:ascii="Times New Roman" w:hAnsi="Times New Roman"/>
          <w:b/>
          <w:lang w:eastAsia="hr-HR"/>
        </w:rPr>
        <w:t>agr</w:t>
      </w:r>
      <w:proofErr w:type="spellEnd"/>
      <w:r w:rsidR="009E34CE">
        <w:rPr>
          <w:rFonts w:ascii="Times New Roman" w:hAnsi="Times New Roman"/>
          <w:b/>
          <w:lang w:eastAsia="hr-HR"/>
        </w:rPr>
        <w:t>.</w:t>
      </w:r>
    </w:p>
    <w:p w14:paraId="35D91CCB" w14:textId="77777777" w:rsidR="00781368" w:rsidRDefault="00781368" w:rsidP="00781368">
      <w:pPr>
        <w:pStyle w:val="Bezproreda"/>
        <w:jc w:val="both"/>
        <w:rPr>
          <w:rFonts w:ascii="Times New Roman" w:hAnsi="Times New Roman"/>
          <w:b/>
          <w:lang w:eastAsia="hr-HR"/>
        </w:rPr>
      </w:pPr>
    </w:p>
    <w:p w14:paraId="65326C1D" w14:textId="77777777" w:rsidR="00781368" w:rsidRDefault="00781368" w:rsidP="00781368">
      <w:pPr>
        <w:pStyle w:val="Bezproreda"/>
        <w:jc w:val="both"/>
        <w:rPr>
          <w:rFonts w:ascii="Times New Roman" w:hAnsi="Times New Roman"/>
          <w:b/>
          <w:lang w:eastAsia="hr-HR"/>
        </w:rPr>
      </w:pPr>
    </w:p>
    <w:p w14:paraId="5A6A829B" w14:textId="77777777" w:rsidR="000F76AF" w:rsidRPr="00161C15" w:rsidRDefault="000F76AF" w:rsidP="00F671A0">
      <w:pPr>
        <w:widowControl/>
        <w:autoSpaceDE/>
        <w:autoSpaceDN/>
        <w:spacing w:line="276" w:lineRule="auto"/>
        <w:jc w:val="both"/>
        <w:rPr>
          <w:lang w:val="hr-HR" w:eastAsia="hr-HR"/>
        </w:rPr>
      </w:pPr>
      <w:r w:rsidRPr="00161C15">
        <w:rPr>
          <w:b/>
          <w:lang w:val="hr-HR" w:eastAsia="hr-HR"/>
        </w:rPr>
        <w:t xml:space="preserve"> </w:t>
      </w:r>
      <w:bookmarkEnd w:id="1"/>
    </w:p>
    <w:p w14:paraId="432147A1" w14:textId="77777777" w:rsidR="00352B17" w:rsidRDefault="00352B17" w:rsidP="00F671A0">
      <w:pPr>
        <w:spacing w:line="276" w:lineRule="auto"/>
        <w:jc w:val="both"/>
        <w:rPr>
          <w:lang w:val="hr-HR"/>
        </w:rPr>
      </w:pPr>
    </w:p>
    <w:p w14:paraId="6EC5C4BA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3418FA39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3D4430DA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7C12F45B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7E354D1A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5DDBDCFF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56BA1AE5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3CA6B17D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61F3CA45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60A3AC4E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0216141E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240E65F8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576A8EDF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2DF7DF33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193A675E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709C51B2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37F6FD9F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196C7C3B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71E69123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355AE447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7AF4354E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05ADF66A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7DD2E465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1E90F71F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3A6520A0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54A17516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5115BA76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p w14:paraId="499F292B" w14:textId="77777777" w:rsidR="001D6B7F" w:rsidRDefault="001D6B7F" w:rsidP="00F671A0">
      <w:pPr>
        <w:spacing w:line="276" w:lineRule="auto"/>
        <w:jc w:val="both"/>
        <w:rPr>
          <w:lang w:val="hr-HR"/>
        </w:rPr>
      </w:pPr>
    </w:p>
    <w:sectPr w:rsidR="001D6B7F" w:rsidSect="00161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7E4B1" w14:textId="77777777" w:rsidR="00E37240" w:rsidRDefault="00E37240" w:rsidP="00934FDE">
      <w:r>
        <w:separator/>
      </w:r>
    </w:p>
  </w:endnote>
  <w:endnote w:type="continuationSeparator" w:id="0">
    <w:p w14:paraId="060E2748" w14:textId="77777777" w:rsidR="00E37240" w:rsidRDefault="00E37240" w:rsidP="0093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65A91" w14:textId="77777777" w:rsidR="00E37240" w:rsidRDefault="00E37240" w:rsidP="00934FDE">
      <w:r>
        <w:separator/>
      </w:r>
    </w:p>
  </w:footnote>
  <w:footnote w:type="continuationSeparator" w:id="0">
    <w:p w14:paraId="28EFC232" w14:textId="77777777" w:rsidR="00E37240" w:rsidRDefault="00E37240" w:rsidP="0093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61940"/>
    <w:multiLevelType w:val="hybridMultilevel"/>
    <w:tmpl w:val="B5A03D6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6BAE"/>
    <w:multiLevelType w:val="hybridMultilevel"/>
    <w:tmpl w:val="5C2C5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4271"/>
    <w:multiLevelType w:val="hybridMultilevel"/>
    <w:tmpl w:val="629A01FE"/>
    <w:lvl w:ilvl="0" w:tplc="E0AA5C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w w:val="10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1FAB"/>
    <w:multiLevelType w:val="hybridMultilevel"/>
    <w:tmpl w:val="1CA08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0231"/>
    <w:multiLevelType w:val="hybridMultilevel"/>
    <w:tmpl w:val="D8443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CEB"/>
    <w:multiLevelType w:val="hybridMultilevel"/>
    <w:tmpl w:val="389E5DC0"/>
    <w:lvl w:ilvl="0" w:tplc="FA927A32">
      <w:numFmt w:val="bullet"/>
      <w:lvlText w:val="•"/>
      <w:lvlJc w:val="left"/>
      <w:pPr>
        <w:ind w:left="2264" w:hanging="348"/>
      </w:pPr>
      <w:rPr>
        <w:rFonts w:hint="default"/>
        <w:w w:val="107"/>
      </w:rPr>
    </w:lvl>
    <w:lvl w:ilvl="1" w:tplc="6888A086">
      <w:start w:val="1"/>
      <w:numFmt w:val="decimal"/>
      <w:lvlText w:val="%2."/>
      <w:lvlJc w:val="left"/>
      <w:pPr>
        <w:ind w:left="2250" w:hanging="350"/>
      </w:pPr>
      <w:rPr>
        <w:rFonts w:ascii="Times New Roman" w:eastAsia="Times New Roman" w:hAnsi="Times New Roman" w:cs="Times New Roman" w:hint="default"/>
        <w:color w:val="414242"/>
        <w:w w:val="104"/>
        <w:sz w:val="22"/>
        <w:szCs w:val="22"/>
      </w:rPr>
    </w:lvl>
    <w:lvl w:ilvl="2" w:tplc="BDB8C952">
      <w:numFmt w:val="bullet"/>
      <w:lvlText w:val="•"/>
      <w:lvlJc w:val="left"/>
      <w:pPr>
        <w:ind w:left="4084" w:hanging="350"/>
      </w:pPr>
      <w:rPr>
        <w:rFonts w:hint="default"/>
      </w:rPr>
    </w:lvl>
    <w:lvl w:ilvl="3" w:tplc="09AED8A6">
      <w:numFmt w:val="bullet"/>
      <w:lvlText w:val="•"/>
      <w:lvlJc w:val="left"/>
      <w:pPr>
        <w:ind w:left="4996" w:hanging="350"/>
      </w:pPr>
      <w:rPr>
        <w:rFonts w:hint="default"/>
      </w:rPr>
    </w:lvl>
    <w:lvl w:ilvl="4" w:tplc="EA52E782">
      <w:numFmt w:val="bullet"/>
      <w:lvlText w:val="•"/>
      <w:lvlJc w:val="left"/>
      <w:pPr>
        <w:ind w:left="5908" w:hanging="350"/>
      </w:pPr>
      <w:rPr>
        <w:rFonts w:hint="default"/>
      </w:rPr>
    </w:lvl>
    <w:lvl w:ilvl="5" w:tplc="21FC36BC">
      <w:numFmt w:val="bullet"/>
      <w:lvlText w:val="•"/>
      <w:lvlJc w:val="left"/>
      <w:pPr>
        <w:ind w:left="6820" w:hanging="350"/>
      </w:pPr>
      <w:rPr>
        <w:rFonts w:hint="default"/>
      </w:rPr>
    </w:lvl>
    <w:lvl w:ilvl="6" w:tplc="2DF0AC8E">
      <w:numFmt w:val="bullet"/>
      <w:lvlText w:val="•"/>
      <w:lvlJc w:val="left"/>
      <w:pPr>
        <w:ind w:left="7732" w:hanging="350"/>
      </w:pPr>
      <w:rPr>
        <w:rFonts w:hint="default"/>
      </w:rPr>
    </w:lvl>
    <w:lvl w:ilvl="7" w:tplc="3716949C">
      <w:numFmt w:val="bullet"/>
      <w:lvlText w:val="•"/>
      <w:lvlJc w:val="left"/>
      <w:pPr>
        <w:ind w:left="8644" w:hanging="350"/>
      </w:pPr>
      <w:rPr>
        <w:rFonts w:hint="default"/>
      </w:rPr>
    </w:lvl>
    <w:lvl w:ilvl="8" w:tplc="B00C4E6A">
      <w:numFmt w:val="bullet"/>
      <w:lvlText w:val="•"/>
      <w:lvlJc w:val="left"/>
      <w:pPr>
        <w:ind w:left="9556" w:hanging="350"/>
      </w:pPr>
      <w:rPr>
        <w:rFonts w:hint="default"/>
      </w:rPr>
    </w:lvl>
  </w:abstractNum>
  <w:abstractNum w:abstractNumId="6" w15:restartNumberingAfterBreak="0">
    <w:nsid w:val="368E3616"/>
    <w:multiLevelType w:val="hybridMultilevel"/>
    <w:tmpl w:val="58D0B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65FF1"/>
    <w:multiLevelType w:val="hybridMultilevel"/>
    <w:tmpl w:val="EC260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CCA"/>
    <w:multiLevelType w:val="hybridMultilevel"/>
    <w:tmpl w:val="211EBF5C"/>
    <w:lvl w:ilvl="0" w:tplc="7772CB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B184B"/>
    <w:multiLevelType w:val="hybridMultilevel"/>
    <w:tmpl w:val="36944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D4EE2"/>
    <w:multiLevelType w:val="hybridMultilevel"/>
    <w:tmpl w:val="E0DA9F00"/>
    <w:lvl w:ilvl="0" w:tplc="440A8D64">
      <w:numFmt w:val="bullet"/>
      <w:lvlText w:val="•"/>
      <w:lvlJc w:val="left"/>
      <w:pPr>
        <w:ind w:left="2228" w:hanging="360"/>
      </w:pPr>
      <w:rPr>
        <w:rFonts w:ascii="Times New Roman" w:eastAsia="Times New Roman" w:hAnsi="Times New Roman" w:cs="Times New Roman" w:hint="default"/>
        <w:color w:val="3A3A3A"/>
        <w:w w:val="105"/>
        <w:sz w:val="22"/>
        <w:szCs w:val="22"/>
      </w:rPr>
    </w:lvl>
    <w:lvl w:ilvl="1" w:tplc="BD060EE8">
      <w:numFmt w:val="bullet"/>
      <w:lvlText w:val="•"/>
      <w:lvlJc w:val="left"/>
      <w:pPr>
        <w:ind w:left="3136" w:hanging="360"/>
      </w:pPr>
      <w:rPr>
        <w:rFonts w:hint="default"/>
      </w:rPr>
    </w:lvl>
    <w:lvl w:ilvl="2" w:tplc="2FF4FFEC">
      <w:numFmt w:val="bullet"/>
      <w:lvlText w:val="•"/>
      <w:lvlJc w:val="left"/>
      <w:pPr>
        <w:ind w:left="4052" w:hanging="360"/>
      </w:pPr>
      <w:rPr>
        <w:rFonts w:hint="default"/>
      </w:rPr>
    </w:lvl>
    <w:lvl w:ilvl="3" w:tplc="AA6ECFFE">
      <w:numFmt w:val="bullet"/>
      <w:lvlText w:val="•"/>
      <w:lvlJc w:val="left"/>
      <w:pPr>
        <w:ind w:left="4968" w:hanging="360"/>
      </w:pPr>
      <w:rPr>
        <w:rFonts w:hint="default"/>
      </w:rPr>
    </w:lvl>
    <w:lvl w:ilvl="4" w:tplc="C3AACC44">
      <w:numFmt w:val="bullet"/>
      <w:lvlText w:val="•"/>
      <w:lvlJc w:val="left"/>
      <w:pPr>
        <w:ind w:left="5884" w:hanging="360"/>
      </w:pPr>
      <w:rPr>
        <w:rFonts w:hint="default"/>
      </w:rPr>
    </w:lvl>
    <w:lvl w:ilvl="5" w:tplc="CAAE31D6">
      <w:numFmt w:val="bullet"/>
      <w:lvlText w:val="•"/>
      <w:lvlJc w:val="left"/>
      <w:pPr>
        <w:ind w:left="6800" w:hanging="360"/>
      </w:pPr>
      <w:rPr>
        <w:rFonts w:hint="default"/>
      </w:rPr>
    </w:lvl>
    <w:lvl w:ilvl="6" w:tplc="3F66AE44">
      <w:numFmt w:val="bullet"/>
      <w:lvlText w:val="•"/>
      <w:lvlJc w:val="left"/>
      <w:pPr>
        <w:ind w:left="7716" w:hanging="360"/>
      </w:pPr>
      <w:rPr>
        <w:rFonts w:hint="default"/>
      </w:rPr>
    </w:lvl>
    <w:lvl w:ilvl="7" w:tplc="FEEEAD82">
      <w:numFmt w:val="bullet"/>
      <w:lvlText w:val="•"/>
      <w:lvlJc w:val="left"/>
      <w:pPr>
        <w:ind w:left="8632" w:hanging="360"/>
      </w:pPr>
      <w:rPr>
        <w:rFonts w:hint="default"/>
      </w:rPr>
    </w:lvl>
    <w:lvl w:ilvl="8" w:tplc="C01A2B0C">
      <w:numFmt w:val="bullet"/>
      <w:lvlText w:val="•"/>
      <w:lvlJc w:val="left"/>
      <w:pPr>
        <w:ind w:left="9548" w:hanging="360"/>
      </w:pPr>
      <w:rPr>
        <w:rFonts w:hint="default"/>
      </w:rPr>
    </w:lvl>
  </w:abstractNum>
  <w:abstractNum w:abstractNumId="11" w15:restartNumberingAfterBreak="0">
    <w:nsid w:val="74BB796A"/>
    <w:multiLevelType w:val="hybridMultilevel"/>
    <w:tmpl w:val="647091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4681F"/>
    <w:multiLevelType w:val="hybridMultilevel"/>
    <w:tmpl w:val="7C068394"/>
    <w:lvl w:ilvl="0" w:tplc="385A2772">
      <w:numFmt w:val="bullet"/>
      <w:lvlText w:val="•"/>
      <w:lvlJc w:val="left"/>
      <w:pPr>
        <w:ind w:left="2329" w:hanging="357"/>
      </w:pPr>
      <w:rPr>
        <w:rFonts w:ascii="Times New Roman" w:eastAsia="Times New Roman" w:hAnsi="Times New Roman" w:cs="Times New Roman" w:hint="default"/>
        <w:color w:val="414242"/>
        <w:w w:val="109"/>
        <w:sz w:val="22"/>
        <w:szCs w:val="22"/>
      </w:rPr>
    </w:lvl>
    <w:lvl w:ilvl="1" w:tplc="A73E8524">
      <w:numFmt w:val="bullet"/>
      <w:lvlText w:val="•"/>
      <w:lvlJc w:val="left"/>
      <w:pPr>
        <w:ind w:left="3226" w:hanging="357"/>
      </w:pPr>
      <w:rPr>
        <w:rFonts w:hint="default"/>
      </w:rPr>
    </w:lvl>
    <w:lvl w:ilvl="2" w:tplc="17A0C910">
      <w:numFmt w:val="bullet"/>
      <w:lvlText w:val="•"/>
      <w:lvlJc w:val="left"/>
      <w:pPr>
        <w:ind w:left="4132" w:hanging="357"/>
      </w:pPr>
      <w:rPr>
        <w:rFonts w:hint="default"/>
      </w:rPr>
    </w:lvl>
    <w:lvl w:ilvl="3" w:tplc="243C83CA">
      <w:numFmt w:val="bullet"/>
      <w:lvlText w:val="•"/>
      <w:lvlJc w:val="left"/>
      <w:pPr>
        <w:ind w:left="5038" w:hanging="357"/>
      </w:pPr>
      <w:rPr>
        <w:rFonts w:hint="default"/>
      </w:rPr>
    </w:lvl>
    <w:lvl w:ilvl="4" w:tplc="8658460A">
      <w:numFmt w:val="bullet"/>
      <w:lvlText w:val="•"/>
      <w:lvlJc w:val="left"/>
      <w:pPr>
        <w:ind w:left="5944" w:hanging="357"/>
      </w:pPr>
      <w:rPr>
        <w:rFonts w:hint="default"/>
      </w:rPr>
    </w:lvl>
    <w:lvl w:ilvl="5" w:tplc="81F4E8F4">
      <w:numFmt w:val="bullet"/>
      <w:lvlText w:val="•"/>
      <w:lvlJc w:val="left"/>
      <w:pPr>
        <w:ind w:left="6850" w:hanging="357"/>
      </w:pPr>
      <w:rPr>
        <w:rFonts w:hint="default"/>
      </w:rPr>
    </w:lvl>
    <w:lvl w:ilvl="6" w:tplc="85D49640">
      <w:numFmt w:val="bullet"/>
      <w:lvlText w:val="•"/>
      <w:lvlJc w:val="left"/>
      <w:pPr>
        <w:ind w:left="7756" w:hanging="357"/>
      </w:pPr>
      <w:rPr>
        <w:rFonts w:hint="default"/>
      </w:rPr>
    </w:lvl>
    <w:lvl w:ilvl="7" w:tplc="B2D2D07E">
      <w:numFmt w:val="bullet"/>
      <w:lvlText w:val="•"/>
      <w:lvlJc w:val="left"/>
      <w:pPr>
        <w:ind w:left="8662" w:hanging="357"/>
      </w:pPr>
      <w:rPr>
        <w:rFonts w:hint="default"/>
      </w:rPr>
    </w:lvl>
    <w:lvl w:ilvl="8" w:tplc="2A9AD49E">
      <w:numFmt w:val="bullet"/>
      <w:lvlText w:val="•"/>
      <w:lvlJc w:val="left"/>
      <w:pPr>
        <w:ind w:left="9568" w:hanging="357"/>
      </w:pPr>
      <w:rPr>
        <w:rFonts w:hint="default"/>
      </w:rPr>
    </w:lvl>
  </w:abstractNum>
  <w:abstractNum w:abstractNumId="13" w15:restartNumberingAfterBreak="0">
    <w:nsid w:val="7A073AE3"/>
    <w:multiLevelType w:val="hybridMultilevel"/>
    <w:tmpl w:val="95CC2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1431D"/>
    <w:multiLevelType w:val="hybridMultilevel"/>
    <w:tmpl w:val="122EB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76A36"/>
    <w:multiLevelType w:val="hybridMultilevel"/>
    <w:tmpl w:val="A300A6F2"/>
    <w:lvl w:ilvl="0" w:tplc="5A48F4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9"/>
  </w:num>
  <w:num w:numId="5">
    <w:abstractNumId w:val="6"/>
  </w:num>
  <w:num w:numId="6">
    <w:abstractNumId w:val="15"/>
  </w:num>
  <w:num w:numId="7">
    <w:abstractNumId w:val="13"/>
  </w:num>
  <w:num w:numId="8">
    <w:abstractNumId w:val="14"/>
  </w:num>
  <w:num w:numId="9">
    <w:abstractNumId w:val="1"/>
  </w:num>
  <w:num w:numId="10">
    <w:abstractNumId w:val="11"/>
  </w:num>
  <w:num w:numId="11">
    <w:abstractNumId w:val="2"/>
  </w:num>
  <w:num w:numId="12">
    <w:abstractNumId w:val="7"/>
  </w:num>
  <w:num w:numId="13">
    <w:abstractNumId w:val="3"/>
  </w:num>
  <w:num w:numId="14">
    <w:abstractNumId w:val="8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DE"/>
    <w:rsid w:val="000F76AF"/>
    <w:rsid w:val="001500BC"/>
    <w:rsid w:val="00161C15"/>
    <w:rsid w:val="001D6B7F"/>
    <w:rsid w:val="001F1CCB"/>
    <w:rsid w:val="00352B17"/>
    <w:rsid w:val="003D0110"/>
    <w:rsid w:val="00407A15"/>
    <w:rsid w:val="004F1B0D"/>
    <w:rsid w:val="005605CF"/>
    <w:rsid w:val="006133A8"/>
    <w:rsid w:val="00651013"/>
    <w:rsid w:val="006905F2"/>
    <w:rsid w:val="00696FCD"/>
    <w:rsid w:val="006C2752"/>
    <w:rsid w:val="0070244F"/>
    <w:rsid w:val="00706639"/>
    <w:rsid w:val="00781368"/>
    <w:rsid w:val="007A1ABB"/>
    <w:rsid w:val="007D45B4"/>
    <w:rsid w:val="007E41CF"/>
    <w:rsid w:val="00831E2E"/>
    <w:rsid w:val="00867A03"/>
    <w:rsid w:val="00934FDE"/>
    <w:rsid w:val="009E3383"/>
    <w:rsid w:val="009E34CE"/>
    <w:rsid w:val="00A516D0"/>
    <w:rsid w:val="00A526E7"/>
    <w:rsid w:val="00A648F0"/>
    <w:rsid w:val="00AC04D0"/>
    <w:rsid w:val="00B3675C"/>
    <w:rsid w:val="00BD6214"/>
    <w:rsid w:val="00CE3AF0"/>
    <w:rsid w:val="00DB31DB"/>
    <w:rsid w:val="00E37240"/>
    <w:rsid w:val="00E4050B"/>
    <w:rsid w:val="00F04DDD"/>
    <w:rsid w:val="00F65F16"/>
    <w:rsid w:val="00F671A0"/>
    <w:rsid w:val="00F7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B14E7"/>
  <w15:chartTrackingRefBased/>
  <w15:docId w15:val="{599F6444-7722-4A58-A973-649E37D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4F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1">
    <w:name w:val="heading 1"/>
    <w:basedOn w:val="Normal"/>
    <w:link w:val="Naslov1Char"/>
    <w:uiPriority w:val="1"/>
    <w:qFormat/>
    <w:rsid w:val="00934FDE"/>
    <w:pPr>
      <w:ind w:left="5429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1"/>
    <w:qFormat/>
    <w:rsid w:val="00934FDE"/>
    <w:pPr>
      <w:ind w:left="1396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934FD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934FDE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934F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934FDE"/>
  </w:style>
  <w:style w:type="character" w:customStyle="1" w:styleId="TijelotekstaChar">
    <w:name w:val="Tijelo teksta Char"/>
    <w:basedOn w:val="Zadanifontodlomka"/>
    <w:link w:val="Tijeloteksta"/>
    <w:uiPriority w:val="1"/>
    <w:rsid w:val="00934FDE"/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1"/>
    <w:qFormat/>
    <w:rsid w:val="00934FDE"/>
    <w:pPr>
      <w:spacing w:before="28"/>
      <w:ind w:left="2329" w:hanging="359"/>
    </w:pPr>
  </w:style>
  <w:style w:type="paragraph" w:customStyle="1" w:styleId="TableParagraph">
    <w:name w:val="Table Paragraph"/>
    <w:basedOn w:val="Normal"/>
    <w:uiPriority w:val="1"/>
    <w:qFormat/>
    <w:rsid w:val="00934FDE"/>
    <w:pPr>
      <w:spacing w:before="17"/>
    </w:pPr>
  </w:style>
  <w:style w:type="paragraph" w:styleId="Zaglavlje">
    <w:name w:val="header"/>
    <w:basedOn w:val="Normal"/>
    <w:link w:val="ZaglavljeChar"/>
    <w:uiPriority w:val="99"/>
    <w:unhideWhenUsed/>
    <w:rsid w:val="00934F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4FDE"/>
    <w:rPr>
      <w:rFonts w:ascii="Times New Roman" w:eastAsia="Times New Roman" w:hAnsi="Times New Roman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34F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4FDE"/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59"/>
    <w:rsid w:val="0093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93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510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1013"/>
    <w:rPr>
      <w:rFonts w:ascii="Segoe UI" w:eastAsia="Times New Roman" w:hAnsi="Segoe UI" w:cs="Segoe UI"/>
      <w:sz w:val="18"/>
      <w:szCs w:val="18"/>
      <w:lang w:val="en-US"/>
    </w:rPr>
  </w:style>
  <w:style w:type="paragraph" w:styleId="Bezproreda">
    <w:name w:val="No Spacing"/>
    <w:link w:val="BezproredaChar"/>
    <w:uiPriority w:val="1"/>
    <w:qFormat/>
    <w:rsid w:val="00161C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161C15"/>
    <w:rPr>
      <w:rFonts w:ascii="Calibri" w:eastAsia="Calibri" w:hAnsi="Calibri" w:cs="Times New Roman"/>
    </w:rPr>
  </w:style>
  <w:style w:type="paragraph" w:customStyle="1" w:styleId="Default">
    <w:name w:val="Default"/>
    <w:rsid w:val="007813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gradnamoru.hr" TargetMode="External"/><Relationship Id="rId13" Type="http://schemas.openxmlformats.org/officeDocument/2006/relationships/hyperlink" Target="http://www.poduzetnicki-inkubator-biogra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ogradnamoru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uzetnicki-inkubator-biograd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ogradnamoru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uzetnicki-inkubator-biograd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3AD6A-1974-4DB0-8365-A2403F79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</dc:creator>
  <cp:keywords/>
  <dc:description/>
  <cp:lastModifiedBy>User888</cp:lastModifiedBy>
  <cp:revision>5</cp:revision>
  <cp:lastPrinted>2020-09-09T09:54:00Z</cp:lastPrinted>
  <dcterms:created xsi:type="dcterms:W3CDTF">2020-09-09T06:16:00Z</dcterms:created>
  <dcterms:modified xsi:type="dcterms:W3CDTF">2020-09-09T09:56:00Z</dcterms:modified>
</cp:coreProperties>
</file>