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CBC1" w14:textId="77777777" w:rsidR="001305F7" w:rsidRPr="00646F39" w:rsidRDefault="008F708A" w:rsidP="009625E4">
      <w:pPr>
        <w:tabs>
          <w:tab w:val="left" w:pos="4111"/>
        </w:tabs>
        <w:ind w:left="-284" w:right="5954"/>
        <w:jc w:val="center"/>
        <w:rPr>
          <w:noProof w:val="0"/>
        </w:rPr>
      </w:pPr>
      <w:r w:rsidRPr="00646F39">
        <w:drawing>
          <wp:inline distT="0" distB="0" distL="0" distR="0" wp14:anchorId="3AA0899B" wp14:editId="2573A1EC">
            <wp:extent cx="442823" cy="586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R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6" cy="59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4A3FA" w14:textId="77777777" w:rsidR="001305F7" w:rsidRPr="00646F39" w:rsidRDefault="001305F7" w:rsidP="009625E4">
      <w:pPr>
        <w:spacing w:line="276" w:lineRule="auto"/>
        <w:ind w:right="6096"/>
        <w:jc w:val="center"/>
        <w:rPr>
          <w:b/>
          <w:noProof w:val="0"/>
          <w:sz w:val="20"/>
          <w:szCs w:val="20"/>
        </w:rPr>
      </w:pPr>
      <w:r w:rsidRPr="00646F39">
        <w:rPr>
          <w:b/>
          <w:noProof w:val="0"/>
          <w:sz w:val="20"/>
          <w:szCs w:val="20"/>
        </w:rPr>
        <w:t>REPUBLIKA HRVATSKA</w:t>
      </w:r>
    </w:p>
    <w:p w14:paraId="3FD360D9" w14:textId="667CA1DA" w:rsidR="001305F7" w:rsidRPr="00646F39" w:rsidRDefault="004A66FF" w:rsidP="009625E4">
      <w:pPr>
        <w:spacing w:line="276" w:lineRule="auto"/>
        <w:ind w:right="6096"/>
        <w:jc w:val="center"/>
        <w:rPr>
          <w:b/>
          <w:noProof w:val="0"/>
          <w:sz w:val="20"/>
          <w:szCs w:val="20"/>
        </w:rPr>
      </w:pPr>
      <w:r>
        <w:rPr>
          <w:b/>
          <w:noProof w:val="0"/>
          <w:sz w:val="20"/>
          <w:szCs w:val="20"/>
        </w:rPr>
        <w:t>ZADARSKA ŽUPANIJA</w:t>
      </w:r>
    </w:p>
    <w:p w14:paraId="2B37330F" w14:textId="65143340" w:rsidR="001305F7" w:rsidRPr="00646F39" w:rsidRDefault="004A66FF" w:rsidP="009625E4">
      <w:pPr>
        <w:spacing w:line="276" w:lineRule="auto"/>
        <w:ind w:right="6096"/>
        <w:jc w:val="center"/>
        <w:rPr>
          <w:b/>
          <w:noProof w:val="0"/>
          <w:sz w:val="20"/>
          <w:szCs w:val="20"/>
        </w:rPr>
      </w:pPr>
      <w:r>
        <w:rPr>
          <w:b/>
          <w:noProof w:val="0"/>
          <w:sz w:val="20"/>
          <w:szCs w:val="20"/>
        </w:rPr>
        <w:t>GRAD BIOGRAD NA MORU</w:t>
      </w:r>
    </w:p>
    <w:p w14:paraId="7FAE9233" w14:textId="77777777" w:rsidR="002C40DA" w:rsidRPr="00646F39" w:rsidRDefault="002C40DA" w:rsidP="009625E4">
      <w:pPr>
        <w:pStyle w:val="Naslov3"/>
        <w:spacing w:line="276" w:lineRule="auto"/>
        <w:ind w:firstLine="555"/>
        <w:rPr>
          <w:noProof w:val="0"/>
          <w:sz w:val="18"/>
          <w:szCs w:val="18"/>
        </w:rPr>
      </w:pPr>
    </w:p>
    <w:p w14:paraId="672BA0DE" w14:textId="77777777" w:rsidR="00552FD1" w:rsidRPr="00646F39" w:rsidRDefault="00602029" w:rsidP="009625E4">
      <w:pPr>
        <w:spacing w:after="240"/>
        <w:jc w:val="center"/>
        <w:rPr>
          <w:b/>
          <w:noProof w:val="0"/>
          <w:sz w:val="20"/>
          <w:szCs w:val="20"/>
        </w:rPr>
      </w:pPr>
      <w:r>
        <w:rPr>
          <w:b/>
          <w:bCs/>
          <w:noProof w:val="0"/>
          <w:sz w:val="20"/>
          <w:szCs w:val="20"/>
        </w:rPr>
        <w:t xml:space="preserve">SLANJE RAČUNA </w:t>
      </w:r>
      <w:r w:rsidR="00552FD1" w:rsidRPr="00646F39">
        <w:rPr>
          <w:b/>
          <w:bCs/>
          <w:noProof w:val="0"/>
          <w:sz w:val="20"/>
          <w:szCs w:val="20"/>
        </w:rPr>
        <w:t>U ELEKTRONIČKOM OBLIKU</w:t>
      </w:r>
    </w:p>
    <w:p w14:paraId="0FC745AF" w14:textId="1056B7B5" w:rsidR="00552FD1" w:rsidRPr="00646F39" w:rsidRDefault="00552FD1" w:rsidP="009625E4">
      <w:pPr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ab/>
        <w:t xml:space="preserve">Grad </w:t>
      </w:r>
      <w:r w:rsidR="004A66FF">
        <w:rPr>
          <w:noProof w:val="0"/>
          <w:sz w:val="20"/>
          <w:szCs w:val="20"/>
        </w:rPr>
        <w:t>Biograd na Moru</w:t>
      </w:r>
      <w:r w:rsidRPr="00646F39">
        <w:rPr>
          <w:noProof w:val="0"/>
          <w:sz w:val="20"/>
          <w:szCs w:val="20"/>
        </w:rPr>
        <w:t xml:space="preserve"> uvodi uslugu slanja </w:t>
      </w:r>
      <w:r w:rsidR="00B314ED" w:rsidRPr="00646F39">
        <w:rPr>
          <w:noProof w:val="0"/>
          <w:sz w:val="20"/>
          <w:szCs w:val="20"/>
        </w:rPr>
        <w:t xml:space="preserve">pismena i </w:t>
      </w:r>
      <w:r w:rsidRPr="00646F39">
        <w:rPr>
          <w:noProof w:val="0"/>
          <w:sz w:val="20"/>
          <w:szCs w:val="20"/>
        </w:rPr>
        <w:t xml:space="preserve">računa u elektroničkom obliku. Ukoliko ste korisnik koji želi </w:t>
      </w:r>
      <w:r w:rsidR="00B314ED" w:rsidRPr="00646F39">
        <w:rPr>
          <w:noProof w:val="0"/>
          <w:sz w:val="20"/>
          <w:szCs w:val="20"/>
        </w:rPr>
        <w:t>pismena</w:t>
      </w:r>
      <w:r w:rsidRPr="00646F39">
        <w:rPr>
          <w:noProof w:val="0"/>
          <w:sz w:val="20"/>
          <w:szCs w:val="20"/>
        </w:rPr>
        <w:t xml:space="preserve"> i račune dobivati na taj način, molimo da ispunite ponuđeni obrazac suglasnosti. Suglasnost se može u svakom trenutku opozvati te se računi ponovo počinju dostavljati u papirnatom obliku. Obrazac suglasnosti potrebno je dostaviti putem e-maila na </w:t>
      </w:r>
      <w:hyperlink r:id="rId10" w:history="1">
        <w:r w:rsidR="004A66FF" w:rsidRPr="00537B65">
          <w:rPr>
            <w:rStyle w:val="Hiperveza"/>
            <w:noProof w:val="0"/>
            <w:sz w:val="20"/>
            <w:szCs w:val="20"/>
          </w:rPr>
          <w:t>pisarnica@biogradnamoru.hr</w:t>
        </w:r>
      </w:hyperlink>
      <w:r w:rsidR="00336A4C" w:rsidRPr="00646F39">
        <w:rPr>
          <w:rStyle w:val="Hiperveza"/>
          <w:noProof w:val="0"/>
          <w:sz w:val="20"/>
          <w:szCs w:val="20"/>
        </w:rPr>
        <w:t>,</w:t>
      </w:r>
      <w:r w:rsidRPr="00646F39">
        <w:rPr>
          <w:noProof w:val="0"/>
          <w:sz w:val="20"/>
          <w:szCs w:val="20"/>
        </w:rPr>
        <w:t xml:space="preserve"> poštom</w:t>
      </w:r>
      <w:r w:rsidR="00336A4C" w:rsidRPr="00646F39">
        <w:rPr>
          <w:noProof w:val="0"/>
          <w:sz w:val="20"/>
          <w:szCs w:val="20"/>
        </w:rPr>
        <w:t xml:space="preserve"> </w:t>
      </w:r>
      <w:r w:rsidR="00267ACA">
        <w:rPr>
          <w:noProof w:val="0"/>
          <w:sz w:val="20"/>
          <w:szCs w:val="20"/>
        </w:rPr>
        <w:t xml:space="preserve">na adresu </w:t>
      </w:r>
      <w:r w:rsidR="004A66FF">
        <w:rPr>
          <w:noProof w:val="0"/>
          <w:sz w:val="20"/>
          <w:szCs w:val="20"/>
        </w:rPr>
        <w:t>Grad Biograd na Moru</w:t>
      </w:r>
      <w:r w:rsidR="00267ACA">
        <w:rPr>
          <w:noProof w:val="0"/>
          <w:sz w:val="20"/>
          <w:szCs w:val="20"/>
        </w:rPr>
        <w:t xml:space="preserve">, </w:t>
      </w:r>
      <w:r w:rsidR="004A66FF">
        <w:rPr>
          <w:noProof w:val="0"/>
          <w:sz w:val="20"/>
          <w:szCs w:val="20"/>
        </w:rPr>
        <w:t>Trg kralja Tomislava 5</w:t>
      </w:r>
      <w:r w:rsidR="007A5AE3">
        <w:rPr>
          <w:noProof w:val="0"/>
          <w:sz w:val="20"/>
          <w:szCs w:val="20"/>
        </w:rPr>
        <w:t xml:space="preserve">, </w:t>
      </w:r>
      <w:r w:rsidR="004A66FF">
        <w:rPr>
          <w:noProof w:val="0"/>
          <w:sz w:val="20"/>
          <w:szCs w:val="20"/>
        </w:rPr>
        <w:t>23210 Biograd na Moru</w:t>
      </w:r>
      <w:r w:rsidR="00267ACA">
        <w:rPr>
          <w:noProof w:val="0"/>
          <w:sz w:val="20"/>
          <w:szCs w:val="20"/>
        </w:rPr>
        <w:t xml:space="preserve"> </w:t>
      </w:r>
      <w:r w:rsidR="00602029">
        <w:rPr>
          <w:noProof w:val="0"/>
          <w:sz w:val="20"/>
          <w:szCs w:val="20"/>
        </w:rPr>
        <w:t xml:space="preserve">ili </w:t>
      </w:r>
      <w:r w:rsidR="00336A4C" w:rsidRPr="00646F39">
        <w:rPr>
          <w:noProof w:val="0"/>
          <w:sz w:val="20"/>
          <w:szCs w:val="20"/>
        </w:rPr>
        <w:t>osobno</w:t>
      </w:r>
      <w:r w:rsidRPr="00646F39">
        <w:rPr>
          <w:noProof w:val="0"/>
          <w:sz w:val="20"/>
          <w:szCs w:val="20"/>
        </w:rPr>
        <w:t xml:space="preserve"> na adresu </w:t>
      </w:r>
      <w:r w:rsidR="004A66FF" w:rsidRPr="004A66FF">
        <w:rPr>
          <w:noProof w:val="0"/>
          <w:sz w:val="20"/>
          <w:szCs w:val="20"/>
        </w:rPr>
        <w:t>Grad Biograd na Moru, Trg kralja Tomislava 5, 23210 Biograd na Moru</w:t>
      </w:r>
      <w:r w:rsidRPr="00646F39">
        <w:rPr>
          <w:noProof w:val="0"/>
          <w:sz w:val="20"/>
          <w:szCs w:val="20"/>
        </w:rPr>
        <w:t xml:space="preserve">. Obrazac je dostupan i na našim web stranicama </w:t>
      </w:r>
      <w:hyperlink r:id="rId11" w:history="1">
        <w:r w:rsidR="004A66FF" w:rsidRPr="00537B65">
          <w:rPr>
            <w:rStyle w:val="Hiperveza"/>
            <w:noProof w:val="0"/>
            <w:sz w:val="20"/>
            <w:szCs w:val="20"/>
          </w:rPr>
          <w:t>www.biogradnamoru.hr</w:t>
        </w:r>
      </w:hyperlink>
      <w:r w:rsidRPr="00646F39">
        <w:rPr>
          <w:noProof w:val="0"/>
          <w:sz w:val="20"/>
          <w:szCs w:val="20"/>
        </w:rPr>
        <w:t>.</w:t>
      </w:r>
    </w:p>
    <w:p w14:paraId="6AC906AA" w14:textId="77777777" w:rsidR="00552FD1" w:rsidRPr="00646F39" w:rsidRDefault="00552FD1" w:rsidP="009625E4">
      <w:pPr>
        <w:rPr>
          <w:noProof w:val="0"/>
          <w:sz w:val="20"/>
          <w:szCs w:val="20"/>
        </w:rPr>
      </w:pPr>
    </w:p>
    <w:p w14:paraId="3D119B86" w14:textId="77777777" w:rsidR="00552FD1" w:rsidRPr="00646F39" w:rsidRDefault="00552FD1" w:rsidP="009625E4">
      <w:pPr>
        <w:jc w:val="center"/>
        <w:rPr>
          <w:b/>
          <w:bCs/>
          <w:noProof w:val="0"/>
          <w:sz w:val="20"/>
          <w:szCs w:val="20"/>
        </w:rPr>
      </w:pPr>
      <w:r w:rsidRPr="00646F39">
        <w:rPr>
          <w:b/>
          <w:bCs/>
          <w:noProof w:val="0"/>
          <w:sz w:val="20"/>
          <w:szCs w:val="20"/>
        </w:rPr>
        <w:t>SUGLASNOST ZA PRIHVAT RAČUNA U ELEKTRONIČKOM OBLIKU</w:t>
      </w:r>
    </w:p>
    <w:p w14:paraId="67882F94" w14:textId="77777777" w:rsidR="00552FD1" w:rsidRPr="00646F39" w:rsidRDefault="00552FD1" w:rsidP="009625E4">
      <w:pPr>
        <w:jc w:val="center"/>
        <w:rPr>
          <w:noProof w:val="0"/>
          <w:sz w:val="20"/>
          <w:szCs w:val="20"/>
        </w:rPr>
      </w:pPr>
    </w:p>
    <w:p w14:paraId="6E96410A" w14:textId="02A832D1" w:rsidR="00552FD1" w:rsidRPr="00646F39" w:rsidRDefault="00552FD1" w:rsidP="009625E4">
      <w:pPr>
        <w:spacing w:after="240"/>
        <w:ind w:firstLine="7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Sukladno</w:t>
      </w:r>
      <w:r w:rsidRPr="00646F39">
        <w:rPr>
          <w:noProof w:val="0"/>
          <w:spacing w:val="-11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odredbama</w:t>
      </w:r>
      <w:r w:rsidR="009625E4" w:rsidRPr="00646F39">
        <w:rPr>
          <w:noProof w:val="0"/>
          <w:sz w:val="20"/>
          <w:szCs w:val="20"/>
        </w:rPr>
        <w:t xml:space="preserve"> Zakona o općem upravnom postupku („Narodne novine“, broj 47/09 i 110/21</w:t>
      </w:r>
      <w:r w:rsidR="007A5AE3">
        <w:rPr>
          <w:noProof w:val="0"/>
          <w:sz w:val="20"/>
          <w:szCs w:val="20"/>
        </w:rPr>
        <w:t xml:space="preserve">), </w:t>
      </w:r>
      <w:r w:rsidR="009625E4" w:rsidRPr="00646F39">
        <w:rPr>
          <w:noProof w:val="0"/>
          <w:spacing w:val="-11"/>
          <w:sz w:val="20"/>
          <w:szCs w:val="20"/>
        </w:rPr>
        <w:t xml:space="preserve">Općeg poreznog zakona (“Narodne novine“, broj </w:t>
      </w:r>
      <w:r w:rsidR="004A66FF" w:rsidRPr="004A66FF">
        <w:rPr>
          <w:noProof w:val="0"/>
          <w:spacing w:val="-11"/>
          <w:sz w:val="20"/>
          <w:szCs w:val="20"/>
        </w:rPr>
        <w:t>115/16., 106/18., 121/19., 32/20., 42/20., 114/22.</w:t>
      </w:r>
      <w:r w:rsidR="009625E4" w:rsidRPr="00646F39">
        <w:rPr>
          <w:noProof w:val="0"/>
          <w:spacing w:val="-11"/>
          <w:sz w:val="20"/>
          <w:szCs w:val="20"/>
        </w:rPr>
        <w:t>)</w:t>
      </w:r>
      <w:r w:rsidRPr="00646F39">
        <w:rPr>
          <w:noProof w:val="0"/>
          <w:sz w:val="20"/>
          <w:szCs w:val="20"/>
        </w:rPr>
        <w:t>,</w:t>
      </w:r>
      <w:r w:rsidRPr="00646F39">
        <w:rPr>
          <w:noProof w:val="0"/>
          <w:spacing w:val="-13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te</w:t>
      </w:r>
      <w:r w:rsidRPr="00646F39">
        <w:rPr>
          <w:noProof w:val="0"/>
          <w:spacing w:val="-12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Zakona</w:t>
      </w:r>
      <w:r w:rsidRPr="00646F39">
        <w:rPr>
          <w:noProof w:val="0"/>
          <w:spacing w:val="-1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o</w:t>
      </w:r>
      <w:r w:rsidRPr="00646F39">
        <w:rPr>
          <w:noProof w:val="0"/>
          <w:spacing w:val="-9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elektroničkoj</w:t>
      </w:r>
      <w:r w:rsidRPr="00646F39">
        <w:rPr>
          <w:noProof w:val="0"/>
          <w:spacing w:val="-11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ispravi</w:t>
      </w:r>
      <w:r w:rsidR="00336A4C" w:rsidRPr="00646F39">
        <w:rPr>
          <w:noProof w:val="0"/>
          <w:sz w:val="20"/>
          <w:szCs w:val="20"/>
        </w:rPr>
        <w:t xml:space="preserve"> </w:t>
      </w:r>
      <w:r w:rsidR="004457CC" w:rsidRPr="00646F39">
        <w:rPr>
          <w:noProof w:val="0"/>
          <w:spacing w:val="-11"/>
          <w:sz w:val="20"/>
          <w:szCs w:val="20"/>
        </w:rPr>
        <w:t>(“Narodne novine“, broj 150/05</w:t>
      </w:r>
      <w:r w:rsidR="004A66FF">
        <w:rPr>
          <w:noProof w:val="0"/>
          <w:spacing w:val="-11"/>
          <w:sz w:val="20"/>
          <w:szCs w:val="20"/>
        </w:rPr>
        <w:t>. i 128/22.</w:t>
      </w:r>
      <w:r w:rsidR="004457CC" w:rsidRPr="00646F39">
        <w:rPr>
          <w:noProof w:val="0"/>
          <w:spacing w:val="-11"/>
          <w:sz w:val="20"/>
          <w:szCs w:val="20"/>
        </w:rPr>
        <w:t>)</w:t>
      </w:r>
      <w:r w:rsidRPr="00646F39">
        <w:rPr>
          <w:noProof w:val="0"/>
          <w:sz w:val="20"/>
          <w:szCs w:val="20"/>
        </w:rPr>
        <w:t>,</w:t>
      </w:r>
      <w:r w:rsidRPr="00646F39">
        <w:rPr>
          <w:noProof w:val="0"/>
          <w:spacing w:val="-10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potpisivanjem</w:t>
      </w:r>
      <w:r w:rsidRPr="00646F39">
        <w:rPr>
          <w:noProof w:val="0"/>
          <w:spacing w:val="-13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ove suglasnosti</w:t>
      </w:r>
      <w:r w:rsidRPr="00646F39">
        <w:rPr>
          <w:noProof w:val="0"/>
          <w:spacing w:val="-1"/>
          <w:sz w:val="20"/>
          <w:szCs w:val="20"/>
        </w:rPr>
        <w:t xml:space="preserve"> </w:t>
      </w:r>
      <w:r w:rsidRPr="00646F39">
        <w:rPr>
          <w:noProof w:val="0"/>
          <w:sz w:val="20"/>
          <w:szCs w:val="20"/>
        </w:rPr>
        <w:t>ja,</w:t>
      </w:r>
    </w:p>
    <w:tbl>
      <w:tblPr>
        <w:tblStyle w:val="TableNormal1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71"/>
      </w:tblGrid>
      <w:tr w:rsidR="00552FD1" w:rsidRPr="00646F39" w14:paraId="2D0A626D" w14:textId="77777777" w:rsidTr="000B088F">
        <w:trPr>
          <w:trHeight w:val="561"/>
          <w:jc w:val="center"/>
        </w:trPr>
        <w:tc>
          <w:tcPr>
            <w:tcW w:w="2547" w:type="dxa"/>
            <w:vAlign w:val="center"/>
          </w:tcPr>
          <w:p w14:paraId="154A1BA4" w14:textId="77777777" w:rsidR="00552FD1" w:rsidRPr="00646F39" w:rsidRDefault="00552FD1" w:rsidP="009625E4">
            <w:pPr>
              <w:pStyle w:val="TableParagraph"/>
              <w:spacing w:line="194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IME, PREZIME/</w:t>
            </w:r>
          </w:p>
          <w:p w14:paraId="5713118F" w14:textId="77777777" w:rsidR="00552FD1" w:rsidRPr="00646F39" w:rsidRDefault="00552FD1" w:rsidP="009625E4">
            <w:pPr>
              <w:pStyle w:val="TableParagraph"/>
              <w:spacing w:line="177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NAZIV TVRKE</w:t>
            </w:r>
          </w:p>
        </w:tc>
        <w:tc>
          <w:tcPr>
            <w:tcW w:w="7371" w:type="dxa"/>
            <w:vAlign w:val="center"/>
          </w:tcPr>
          <w:p w14:paraId="11957085" w14:textId="7C58FD6A" w:rsidR="00552FD1" w:rsidRPr="00646F39" w:rsidRDefault="00552FD1" w:rsidP="00651FF4">
            <w:pPr>
              <w:pStyle w:val="TableParagraph"/>
              <w:ind w:left="-28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</w:tr>
      <w:tr w:rsidR="00552FD1" w:rsidRPr="00646F39" w14:paraId="11C5F996" w14:textId="77777777" w:rsidTr="000B088F">
        <w:trPr>
          <w:trHeight w:val="413"/>
          <w:jc w:val="center"/>
        </w:trPr>
        <w:tc>
          <w:tcPr>
            <w:tcW w:w="2547" w:type="dxa"/>
            <w:vAlign w:val="center"/>
          </w:tcPr>
          <w:p w14:paraId="026ECDB6" w14:textId="77777777" w:rsidR="00552FD1" w:rsidRPr="00646F39" w:rsidRDefault="00552FD1" w:rsidP="009625E4">
            <w:pPr>
              <w:pStyle w:val="TableParagraph"/>
              <w:spacing w:before="54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OIB</w:t>
            </w:r>
          </w:p>
        </w:tc>
        <w:tc>
          <w:tcPr>
            <w:tcW w:w="7371" w:type="dxa"/>
            <w:vAlign w:val="center"/>
          </w:tcPr>
          <w:p w14:paraId="6FD677FC" w14:textId="77777777" w:rsidR="00552FD1" w:rsidRPr="00646F39" w:rsidRDefault="00552FD1" w:rsidP="00651FF4">
            <w:pPr>
              <w:pStyle w:val="TableParagraph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0F559D86" w14:textId="77777777" w:rsidTr="000B088F">
        <w:trPr>
          <w:trHeight w:val="405"/>
          <w:jc w:val="center"/>
        </w:trPr>
        <w:tc>
          <w:tcPr>
            <w:tcW w:w="2547" w:type="dxa"/>
            <w:vAlign w:val="center"/>
          </w:tcPr>
          <w:p w14:paraId="32EEFB71" w14:textId="77777777" w:rsidR="00552FD1" w:rsidRPr="00646F39" w:rsidRDefault="00552FD1" w:rsidP="009625E4">
            <w:pPr>
              <w:pStyle w:val="TableParagraph"/>
              <w:spacing w:before="63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7371" w:type="dxa"/>
            <w:vAlign w:val="center"/>
          </w:tcPr>
          <w:p w14:paraId="1530E1DD" w14:textId="77777777" w:rsidR="00552FD1" w:rsidRPr="00646F39" w:rsidRDefault="00552FD1" w:rsidP="00651FF4">
            <w:pPr>
              <w:pStyle w:val="TableParagraph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52D4155A" w14:textId="77777777" w:rsidTr="000B088F">
        <w:trPr>
          <w:trHeight w:val="424"/>
          <w:jc w:val="center"/>
        </w:trPr>
        <w:tc>
          <w:tcPr>
            <w:tcW w:w="2547" w:type="dxa"/>
            <w:vAlign w:val="center"/>
          </w:tcPr>
          <w:p w14:paraId="6288E708" w14:textId="77777777" w:rsidR="00552FD1" w:rsidRPr="00646F39" w:rsidRDefault="00552FD1" w:rsidP="009625E4">
            <w:pPr>
              <w:pStyle w:val="TableParagraph"/>
              <w:spacing w:before="66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TELEFONSKI BROJ</w:t>
            </w:r>
          </w:p>
        </w:tc>
        <w:tc>
          <w:tcPr>
            <w:tcW w:w="7371" w:type="dxa"/>
            <w:vAlign w:val="center"/>
          </w:tcPr>
          <w:p w14:paraId="39141771" w14:textId="77777777" w:rsidR="00552FD1" w:rsidRPr="00646F39" w:rsidRDefault="00552FD1" w:rsidP="00651FF4">
            <w:pPr>
              <w:pStyle w:val="TableParagraph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757347B7" w14:textId="77777777" w:rsidTr="000B088F">
        <w:trPr>
          <w:trHeight w:val="558"/>
          <w:jc w:val="center"/>
        </w:trPr>
        <w:tc>
          <w:tcPr>
            <w:tcW w:w="2547" w:type="dxa"/>
            <w:vAlign w:val="center"/>
          </w:tcPr>
          <w:p w14:paraId="0396B250" w14:textId="77777777" w:rsidR="000B088F" w:rsidRDefault="00552FD1" w:rsidP="009625E4">
            <w:pPr>
              <w:pStyle w:val="TableParagraph"/>
              <w:spacing w:before="39"/>
              <w:ind w:left="105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e-mail ADRESA </w:t>
            </w:r>
          </w:p>
          <w:p w14:paraId="2D440C97" w14:textId="4743663A" w:rsidR="00552FD1" w:rsidRPr="00646F39" w:rsidRDefault="00552FD1" w:rsidP="009625E4">
            <w:pPr>
              <w:pStyle w:val="TableParagraph"/>
              <w:spacing w:before="39"/>
              <w:ind w:left="105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ZA PRIHVAT RAČUNA</w:t>
            </w:r>
          </w:p>
        </w:tc>
        <w:tc>
          <w:tcPr>
            <w:tcW w:w="7371" w:type="dxa"/>
            <w:vAlign w:val="center"/>
          </w:tcPr>
          <w:p w14:paraId="26A3D01A" w14:textId="5E8A57D9" w:rsidR="00552FD1" w:rsidRPr="00646F39" w:rsidRDefault="00552FD1" w:rsidP="00651FF4">
            <w:pPr>
              <w:pStyle w:val="TableParagraph"/>
              <w:ind w:left="-284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552FD1" w:rsidRPr="00646F39" w14:paraId="2F710B6B" w14:textId="77777777" w:rsidTr="000B088F">
        <w:trPr>
          <w:trHeight w:val="410"/>
          <w:jc w:val="center"/>
        </w:trPr>
        <w:tc>
          <w:tcPr>
            <w:tcW w:w="2547" w:type="dxa"/>
            <w:vAlign w:val="center"/>
          </w:tcPr>
          <w:p w14:paraId="62932240" w14:textId="77777777" w:rsidR="00552FD1" w:rsidRPr="00646F39" w:rsidRDefault="00552FD1" w:rsidP="009625E4">
            <w:pPr>
              <w:pStyle w:val="TableParagraph"/>
              <w:spacing w:before="39"/>
              <w:ind w:left="105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46F3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NAPOMENA</w:t>
            </w:r>
          </w:p>
        </w:tc>
        <w:tc>
          <w:tcPr>
            <w:tcW w:w="7371" w:type="dxa"/>
            <w:vAlign w:val="center"/>
          </w:tcPr>
          <w:p w14:paraId="4195EB4F" w14:textId="77777777" w:rsidR="00552FD1" w:rsidRPr="00646F39" w:rsidRDefault="00552FD1" w:rsidP="00602029">
            <w:pPr>
              <w:pStyle w:val="TableParagraph"/>
              <w:ind w:left="36"/>
              <w:rPr>
                <w:rFonts w:ascii="Times New Roman" w:hAnsi="Times New Roman" w:cs="Times New Roman"/>
                <w:sz w:val="16"/>
                <w:szCs w:val="16"/>
                <w:lang w:val="hr-HR"/>
              </w:rPr>
            </w:pP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Ako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obveznik </w:t>
            </w: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ima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više</w:t>
            </w:r>
            <w:r w:rsidR="0060202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zaduženja</w:t>
            </w:r>
            <w:r w:rsidR="0060202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,</w:t>
            </w: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 i za sva želi primati račune putem e-mail-a, onda 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ova </w:t>
            </w:r>
            <w:r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Suglasnost</w:t>
            </w:r>
            <w:r w:rsidR="006469C8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 xml:space="preserve"> vrijedi za sva zaduženja</w:t>
            </w:r>
            <w:r w:rsidR="00336A4C" w:rsidRPr="00646F39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.</w:t>
            </w:r>
          </w:p>
        </w:tc>
      </w:tr>
    </w:tbl>
    <w:p w14:paraId="1ECFD9EC" w14:textId="77777777" w:rsidR="00552FD1" w:rsidRPr="00646F39" w:rsidRDefault="00552FD1" w:rsidP="009625E4">
      <w:pPr>
        <w:ind w:left="-284"/>
        <w:rPr>
          <w:noProof w:val="0"/>
          <w:sz w:val="20"/>
          <w:szCs w:val="20"/>
        </w:rPr>
      </w:pPr>
    </w:p>
    <w:p w14:paraId="26E7E23E" w14:textId="2B864E47" w:rsidR="00552FD1" w:rsidRPr="00646F39" w:rsidRDefault="00552FD1" w:rsidP="009625E4">
      <w:pPr>
        <w:pStyle w:val="Tijeloteksta"/>
        <w:spacing w:after="0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dajem </w:t>
      </w:r>
      <w:r w:rsidR="004A66FF" w:rsidRPr="004A66FF">
        <w:rPr>
          <w:noProof w:val="0"/>
          <w:sz w:val="20"/>
          <w:szCs w:val="20"/>
        </w:rPr>
        <w:t>Grad</w:t>
      </w:r>
      <w:r w:rsidR="004A66FF">
        <w:rPr>
          <w:noProof w:val="0"/>
          <w:sz w:val="20"/>
          <w:szCs w:val="20"/>
        </w:rPr>
        <w:t>u</w:t>
      </w:r>
      <w:r w:rsidR="004A66FF" w:rsidRPr="004A66FF">
        <w:rPr>
          <w:noProof w:val="0"/>
          <w:sz w:val="20"/>
          <w:szCs w:val="20"/>
        </w:rPr>
        <w:t xml:space="preserve"> Biograd</w:t>
      </w:r>
      <w:r w:rsidR="004A66FF">
        <w:rPr>
          <w:noProof w:val="0"/>
          <w:sz w:val="20"/>
          <w:szCs w:val="20"/>
        </w:rPr>
        <w:t>u</w:t>
      </w:r>
      <w:r w:rsidR="004A66FF" w:rsidRPr="004A66FF">
        <w:rPr>
          <w:noProof w:val="0"/>
          <w:sz w:val="20"/>
          <w:szCs w:val="20"/>
        </w:rPr>
        <w:t xml:space="preserve"> na Moru, Trg kralja Tomislava 5, 23210 Biograd na Moru</w:t>
      </w:r>
      <w:r w:rsidRPr="00646F39">
        <w:rPr>
          <w:noProof w:val="0"/>
          <w:sz w:val="20"/>
          <w:szCs w:val="20"/>
        </w:rPr>
        <w:t xml:space="preserve">, OIB: </w:t>
      </w:r>
      <w:r w:rsidR="004A66FF">
        <w:rPr>
          <w:noProof w:val="0"/>
          <w:sz w:val="20"/>
          <w:szCs w:val="20"/>
        </w:rPr>
        <w:t>95603491861</w:t>
      </w:r>
      <w:r w:rsidRPr="00646F39">
        <w:rPr>
          <w:noProof w:val="0"/>
          <w:sz w:val="20"/>
          <w:szCs w:val="20"/>
        </w:rPr>
        <w:t>, suglasnost i odobrenje da sv</w:t>
      </w:r>
      <w:r w:rsidR="009625E4" w:rsidRPr="00646F39">
        <w:rPr>
          <w:noProof w:val="0"/>
          <w:sz w:val="20"/>
          <w:szCs w:val="20"/>
        </w:rPr>
        <w:t>a</w:t>
      </w:r>
      <w:r w:rsidRPr="00646F39">
        <w:rPr>
          <w:noProof w:val="0"/>
          <w:sz w:val="20"/>
          <w:szCs w:val="20"/>
        </w:rPr>
        <w:t xml:space="preserve"> moj</w:t>
      </w:r>
      <w:r w:rsidR="004A66FF">
        <w:rPr>
          <w:noProof w:val="0"/>
          <w:sz w:val="20"/>
          <w:szCs w:val="20"/>
        </w:rPr>
        <w:t>a</w:t>
      </w:r>
      <w:r w:rsidRPr="00646F39">
        <w:rPr>
          <w:noProof w:val="0"/>
          <w:sz w:val="20"/>
          <w:szCs w:val="20"/>
        </w:rPr>
        <w:t xml:space="preserve"> buduć</w:t>
      </w:r>
      <w:r w:rsidR="009625E4" w:rsidRPr="00646F39">
        <w:rPr>
          <w:noProof w:val="0"/>
          <w:sz w:val="20"/>
          <w:szCs w:val="20"/>
        </w:rPr>
        <w:t>a</w:t>
      </w:r>
      <w:r w:rsidR="007D00EA" w:rsidRPr="00646F39">
        <w:rPr>
          <w:noProof w:val="0"/>
          <w:sz w:val="20"/>
          <w:szCs w:val="20"/>
        </w:rPr>
        <w:t xml:space="preserve"> </w:t>
      </w:r>
      <w:r w:rsidR="00B314ED" w:rsidRPr="00646F39">
        <w:rPr>
          <w:noProof w:val="0"/>
          <w:sz w:val="20"/>
          <w:szCs w:val="20"/>
        </w:rPr>
        <w:t xml:space="preserve">pismena </w:t>
      </w:r>
      <w:r w:rsidR="007D00EA" w:rsidRPr="00646F39">
        <w:rPr>
          <w:noProof w:val="0"/>
          <w:sz w:val="20"/>
          <w:szCs w:val="20"/>
        </w:rPr>
        <w:t xml:space="preserve">i </w:t>
      </w:r>
      <w:r w:rsidRPr="00646F39">
        <w:rPr>
          <w:noProof w:val="0"/>
          <w:sz w:val="20"/>
          <w:szCs w:val="20"/>
        </w:rPr>
        <w:t>račune izdaje i šalje isključivo u elektroničkom obliku na moju adresu elektroničke pošte, pri čemu se ova suglasnost smatra i suglasnošću za prihvat računa poslanih mi na opisani način, uz istodobno odricanje od dostave računa na papiru u pismovnom obliku.</w:t>
      </w:r>
    </w:p>
    <w:p w14:paraId="28DF1E25" w14:textId="70A338BB" w:rsidR="007D00EA" w:rsidRPr="00646F39" w:rsidRDefault="00552FD1" w:rsidP="000F2880">
      <w:pPr>
        <w:pStyle w:val="Tijeloteksta"/>
        <w:spacing w:after="0"/>
        <w:ind w:firstLine="6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Suglasan</w:t>
      </w:r>
      <w:r w:rsidR="000F2880">
        <w:rPr>
          <w:noProof w:val="0"/>
          <w:sz w:val="20"/>
          <w:szCs w:val="20"/>
        </w:rPr>
        <w:t>/suglasna</w:t>
      </w:r>
      <w:r w:rsidRPr="00646F39">
        <w:rPr>
          <w:noProof w:val="0"/>
          <w:sz w:val="20"/>
          <w:szCs w:val="20"/>
        </w:rPr>
        <w:t xml:space="preserve"> sam da promjena adrese elektroničke pošte ne utječe na ovdje danu suglasnost te se obvezujem o svakoj promjeni adrese elektroničke pošte obavijestiti</w:t>
      </w:r>
      <w:r w:rsidR="006469C8" w:rsidRPr="00646F39">
        <w:rPr>
          <w:noProof w:val="0"/>
          <w:sz w:val="20"/>
          <w:szCs w:val="20"/>
        </w:rPr>
        <w:t xml:space="preserve"> Grad </w:t>
      </w:r>
      <w:r w:rsidR="004A66FF">
        <w:rPr>
          <w:noProof w:val="0"/>
          <w:sz w:val="20"/>
          <w:szCs w:val="20"/>
        </w:rPr>
        <w:t>Biograd na Moru</w:t>
      </w:r>
      <w:r w:rsidRPr="00646F39">
        <w:rPr>
          <w:noProof w:val="0"/>
          <w:sz w:val="20"/>
          <w:szCs w:val="20"/>
        </w:rPr>
        <w:t>.</w:t>
      </w:r>
    </w:p>
    <w:p w14:paraId="12943F12" w14:textId="07E8F75F" w:rsidR="007D00EA" w:rsidRPr="00646F39" w:rsidRDefault="00552FD1" w:rsidP="000F2880">
      <w:pPr>
        <w:pStyle w:val="Tijeloteksta"/>
        <w:spacing w:after="0"/>
        <w:ind w:firstLine="6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Dozvoljavam i suglasan/suglasna sam da </w:t>
      </w:r>
      <w:r w:rsidR="004457CC" w:rsidRPr="00646F39">
        <w:rPr>
          <w:noProof w:val="0"/>
          <w:sz w:val="20"/>
          <w:szCs w:val="20"/>
        </w:rPr>
        <w:t xml:space="preserve">Grad </w:t>
      </w:r>
      <w:r w:rsidR="004A66FF">
        <w:rPr>
          <w:noProof w:val="0"/>
          <w:sz w:val="20"/>
          <w:szCs w:val="20"/>
        </w:rPr>
        <w:t>Biograd na Moru</w:t>
      </w:r>
      <w:r w:rsidR="004457CC" w:rsidRPr="00646F39">
        <w:rPr>
          <w:noProof w:val="0"/>
          <w:sz w:val="20"/>
          <w:szCs w:val="20"/>
        </w:rPr>
        <w:t xml:space="preserve"> </w:t>
      </w:r>
      <w:r w:rsidR="007A5AE3">
        <w:rPr>
          <w:noProof w:val="0"/>
          <w:sz w:val="20"/>
          <w:szCs w:val="20"/>
        </w:rPr>
        <w:t xml:space="preserve">podatke </w:t>
      </w:r>
      <w:r w:rsidRPr="00646F39">
        <w:rPr>
          <w:noProof w:val="0"/>
          <w:sz w:val="20"/>
          <w:szCs w:val="20"/>
        </w:rPr>
        <w:t>o mojoj gore navedenoj e-mail adresi može koristiti samo u svrhu dostave računa te da podatke o e-mail adresi bez mojeg izričitog odobrenja i suglasnosti ne smije koristiti u druge svrhe, javno ih objavljivati, dati na znanje ili na drugi način učiniti dostupnim.</w:t>
      </w:r>
    </w:p>
    <w:p w14:paraId="5C444FE8" w14:textId="77777777" w:rsidR="00552FD1" w:rsidRPr="00646F39" w:rsidRDefault="00552FD1" w:rsidP="009625E4">
      <w:pPr>
        <w:pStyle w:val="Tijeloteksta"/>
        <w:ind w:firstLine="608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Potpisom ove suglasnosti prihvaćam slijedeće uvjete korištenja usluge slanja računa u elektroničkom obliku:</w:t>
      </w:r>
    </w:p>
    <w:p w14:paraId="60A3E2F4" w14:textId="77777777" w:rsidR="00552FD1" w:rsidRPr="00646F39" w:rsidRDefault="00552FD1" w:rsidP="004457CC">
      <w:pPr>
        <w:pStyle w:val="Odlomakpopisa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before="1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Račun poslan putem e-mail adrese je u PDF formatu.</w:t>
      </w:r>
    </w:p>
    <w:p w14:paraId="0A469B56" w14:textId="77777777" w:rsidR="00552FD1" w:rsidRPr="00646F39" w:rsidRDefault="00552FD1" w:rsidP="004457CC">
      <w:pPr>
        <w:pStyle w:val="Odlomakpopisa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Račun se šalje na osobni zahtjev korisnika te je sadržajno i vizualno identičan računu koji se izdaje u papirnatom obliku.</w:t>
      </w:r>
    </w:p>
    <w:p w14:paraId="51C1ECE9" w14:textId="1698A393" w:rsidR="004457CC" w:rsidRPr="00646F39" w:rsidRDefault="00552FD1" w:rsidP="004457CC">
      <w:pPr>
        <w:pStyle w:val="Odlomakpopisa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Račun se neće slati poštanskim putem, te se u slučaju potrebe osobno može zatražiti </w:t>
      </w:r>
      <w:r w:rsidR="007D00EA" w:rsidRPr="00646F39">
        <w:rPr>
          <w:noProof w:val="0"/>
          <w:sz w:val="20"/>
          <w:szCs w:val="20"/>
        </w:rPr>
        <w:t xml:space="preserve">na adresi </w:t>
      </w:r>
      <w:r w:rsidR="004A66FF" w:rsidRPr="004A66FF">
        <w:rPr>
          <w:noProof w:val="0"/>
          <w:sz w:val="20"/>
          <w:szCs w:val="20"/>
        </w:rPr>
        <w:t>Grad Biograd na Moru, Trg kralja Tomislava 5, 23210 Biograd na Moru</w:t>
      </w:r>
      <w:r w:rsidRPr="00646F39">
        <w:rPr>
          <w:noProof w:val="0"/>
          <w:sz w:val="20"/>
          <w:szCs w:val="20"/>
        </w:rPr>
        <w:t>.</w:t>
      </w:r>
    </w:p>
    <w:p w14:paraId="17AA891A" w14:textId="77777777" w:rsidR="00552FD1" w:rsidRPr="00646F39" w:rsidRDefault="00552FD1" w:rsidP="004457CC">
      <w:pPr>
        <w:pStyle w:val="Odlomakpopisa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line="244" w:lineRule="exact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 xml:space="preserve">Suglasnost se uvijek može opozvati </w:t>
      </w:r>
      <w:r w:rsidRPr="00646F39">
        <w:rPr>
          <w:b/>
          <w:noProof w:val="0"/>
          <w:sz w:val="20"/>
          <w:szCs w:val="20"/>
        </w:rPr>
        <w:t>pisanim putem</w:t>
      </w:r>
      <w:r w:rsidRPr="00646F39">
        <w:rPr>
          <w:noProof w:val="0"/>
          <w:sz w:val="20"/>
          <w:szCs w:val="20"/>
        </w:rPr>
        <w:t xml:space="preserve"> pri čemu će se usluga deaktivirati. Usluga se deaktivira za mjesec u kojem je primljen opoziv suglasnosti te se računi ponovo počinju dostavljati u papirnatom obliku na kućnu adresu korisnika.</w:t>
      </w:r>
    </w:p>
    <w:p w14:paraId="045A77DA" w14:textId="77777777" w:rsidR="00552FD1" w:rsidRPr="00646F39" w:rsidRDefault="00552FD1" w:rsidP="004457CC">
      <w:pPr>
        <w:pStyle w:val="Odlomakpopisa"/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spacing w:after="240"/>
        <w:ind w:left="284" w:hanging="284"/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Poslanom suglasnošću korisnik preuzima odgovornost za točnost upisanih korisničkih podataka.</w:t>
      </w:r>
    </w:p>
    <w:p w14:paraId="1DB48BA9" w14:textId="77777777" w:rsidR="00552FD1" w:rsidRPr="00646F39" w:rsidRDefault="00552FD1" w:rsidP="009625E4">
      <w:pPr>
        <w:tabs>
          <w:tab w:val="left" w:pos="300"/>
        </w:tabs>
        <w:ind w:right="197"/>
        <w:jc w:val="both"/>
        <w:rPr>
          <w:noProof w:val="0"/>
          <w:sz w:val="20"/>
          <w:szCs w:val="20"/>
        </w:rPr>
      </w:pPr>
    </w:p>
    <w:p w14:paraId="325EA557" w14:textId="77777777" w:rsidR="00552FD1" w:rsidRPr="00646F39" w:rsidRDefault="00552FD1" w:rsidP="009625E4">
      <w:pPr>
        <w:pStyle w:val="Tijeloteksta"/>
        <w:tabs>
          <w:tab w:val="left" w:pos="2860"/>
          <w:tab w:val="left" w:pos="5394"/>
        </w:tabs>
        <w:jc w:val="both"/>
        <w:rPr>
          <w:noProof w:val="0"/>
          <w:sz w:val="20"/>
          <w:szCs w:val="20"/>
        </w:rPr>
      </w:pPr>
      <w:r w:rsidRPr="00646F39">
        <w:rPr>
          <w:noProof w:val="0"/>
          <w:sz w:val="20"/>
          <w:szCs w:val="20"/>
        </w:rPr>
        <w:t>U</w:t>
      </w:r>
      <w:r w:rsidRPr="00646F39">
        <w:rPr>
          <w:noProof w:val="0"/>
          <w:sz w:val="20"/>
          <w:szCs w:val="20"/>
          <w:u w:val="single"/>
        </w:rPr>
        <w:t xml:space="preserve"> </w:t>
      </w:r>
      <w:r w:rsidRPr="00646F39">
        <w:rPr>
          <w:noProof w:val="0"/>
          <w:sz w:val="20"/>
          <w:szCs w:val="20"/>
          <w:u w:val="single"/>
        </w:rPr>
        <w:tab/>
      </w:r>
      <w:r w:rsidRPr="00646F39">
        <w:rPr>
          <w:noProof w:val="0"/>
          <w:sz w:val="20"/>
          <w:szCs w:val="20"/>
        </w:rPr>
        <w:t>, dana</w:t>
      </w:r>
      <w:r w:rsidRPr="00646F39">
        <w:rPr>
          <w:noProof w:val="0"/>
          <w:sz w:val="20"/>
          <w:szCs w:val="20"/>
          <w:u w:val="single"/>
        </w:rPr>
        <w:t xml:space="preserve"> </w:t>
      </w:r>
      <w:r w:rsidRPr="00646F39">
        <w:rPr>
          <w:noProof w:val="0"/>
          <w:sz w:val="20"/>
          <w:szCs w:val="20"/>
          <w:u w:val="single"/>
        </w:rPr>
        <w:tab/>
      </w:r>
      <w:r w:rsidRPr="00646F39">
        <w:rPr>
          <w:noProof w:val="0"/>
          <w:sz w:val="20"/>
          <w:szCs w:val="20"/>
        </w:rPr>
        <w:t>. godine.</w:t>
      </w:r>
    </w:p>
    <w:p w14:paraId="73F9D75D" w14:textId="77777777" w:rsidR="00552FD1" w:rsidRPr="00646F39" w:rsidRDefault="00552FD1" w:rsidP="009625E4">
      <w:pPr>
        <w:pStyle w:val="Tijeloteksta"/>
        <w:rPr>
          <w:noProof w:val="0"/>
          <w:sz w:val="20"/>
          <w:szCs w:val="20"/>
        </w:rPr>
      </w:pPr>
    </w:p>
    <w:p w14:paraId="52C8060B" w14:textId="52D78DAC" w:rsidR="00552FD1" w:rsidRPr="00646F39" w:rsidRDefault="005576BD" w:rsidP="009625E4">
      <w:pPr>
        <w:pStyle w:val="Tijeloteksta"/>
        <w:spacing w:before="5"/>
        <w:rPr>
          <w:noProof w:val="0"/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4294967294" distB="4294967294" distL="0" distR="0" simplePos="0" relativeHeight="251657728" behindDoc="1" locked="0" layoutInCell="1" allowOverlap="1" wp14:anchorId="1605DC1A" wp14:editId="4F2B7FED">
                <wp:simplePos x="0" y="0"/>
                <wp:positionH relativeFrom="page">
                  <wp:posOffset>4408170</wp:posOffset>
                </wp:positionH>
                <wp:positionV relativeFrom="paragraph">
                  <wp:posOffset>195579</wp:posOffset>
                </wp:positionV>
                <wp:extent cx="246380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0569994" id="Straight Connector 1" o:spid="_x0000_s1026" style="position:absolute;z-index:-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47.1pt,15.4pt" to="541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" strokeweight=".22817mm">
                <w10:wrap type="topAndBottom" anchorx="page"/>
              </v:line>
            </w:pict>
          </mc:Fallback>
        </mc:AlternateContent>
      </w:r>
    </w:p>
    <w:p w14:paraId="5E9CA631" w14:textId="277204B3" w:rsidR="00265069" w:rsidRPr="00646F39" w:rsidRDefault="00552FD1" w:rsidP="009625E4">
      <w:pPr>
        <w:pStyle w:val="Tijeloteksta"/>
        <w:spacing w:before="25"/>
        <w:ind w:right="1508"/>
        <w:jc w:val="right"/>
        <w:rPr>
          <w:b/>
          <w:noProof w:val="0"/>
          <w:color w:val="FFFFFF" w:themeColor="background1"/>
          <w:sz w:val="20"/>
          <w:szCs w:val="20"/>
        </w:rPr>
      </w:pPr>
      <w:r w:rsidRPr="00646F39">
        <w:rPr>
          <w:noProof w:val="0"/>
          <w:sz w:val="20"/>
          <w:szCs w:val="20"/>
        </w:rPr>
        <w:t>(potpis/pečat)</w:t>
      </w:r>
      <w:bookmarkStart w:id="0" w:name="_GoBack"/>
      <w:bookmarkEnd w:id="0"/>
    </w:p>
    <w:sectPr w:rsidR="00265069" w:rsidRPr="00646F39" w:rsidSect="009625E4">
      <w:headerReference w:type="default" r:id="rId12"/>
      <w:pgSz w:w="11906" w:h="16838"/>
      <w:pgMar w:top="426" w:right="707" w:bottom="709" w:left="1134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F6212" w14:textId="77777777" w:rsidR="004D3384" w:rsidRDefault="004D3384" w:rsidP="0068468A">
      <w:r>
        <w:separator/>
      </w:r>
    </w:p>
  </w:endnote>
  <w:endnote w:type="continuationSeparator" w:id="0">
    <w:p w14:paraId="416B5EB6" w14:textId="77777777" w:rsidR="004D3384" w:rsidRDefault="004D3384" w:rsidP="0068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7C50E" w14:textId="77777777" w:rsidR="004D3384" w:rsidRDefault="004D3384" w:rsidP="0068468A">
      <w:r>
        <w:separator/>
      </w:r>
    </w:p>
  </w:footnote>
  <w:footnote w:type="continuationSeparator" w:id="0">
    <w:p w14:paraId="620DA316" w14:textId="77777777" w:rsidR="004D3384" w:rsidRDefault="004D3384" w:rsidP="0068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0B167" w14:textId="77777777" w:rsidR="0068468A" w:rsidRPr="0068468A" w:rsidRDefault="0068468A" w:rsidP="0068468A">
    <w:pPr>
      <w:pStyle w:val="Zaglavlj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32D4"/>
    <w:multiLevelType w:val="hybridMultilevel"/>
    <w:tmpl w:val="EBB4D9EC"/>
    <w:lvl w:ilvl="0" w:tplc="F3D0359C"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85F02"/>
    <w:multiLevelType w:val="hybridMultilevel"/>
    <w:tmpl w:val="A5E6D1DA"/>
    <w:lvl w:ilvl="0" w:tplc="06C86EEA">
      <w:numFmt w:val="bullet"/>
      <w:lvlText w:val="-"/>
      <w:lvlJc w:val="left"/>
      <w:pPr>
        <w:tabs>
          <w:tab w:val="num" w:pos="1898"/>
        </w:tabs>
        <w:ind w:left="189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C3F59"/>
    <w:multiLevelType w:val="hybridMultilevel"/>
    <w:tmpl w:val="36C0F420"/>
    <w:lvl w:ilvl="0" w:tplc="0BE6D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6278A"/>
    <w:multiLevelType w:val="hybridMultilevel"/>
    <w:tmpl w:val="2BD85F74"/>
    <w:lvl w:ilvl="0" w:tplc="6E065254">
      <w:start w:val="1"/>
      <w:numFmt w:val="decimal"/>
      <w:lvlText w:val="%1."/>
      <w:lvlJc w:val="left"/>
      <w:pPr>
        <w:ind w:left="297" w:hanging="198"/>
      </w:pPr>
      <w:rPr>
        <w:rFonts w:ascii="Calibri" w:eastAsia="Calibri" w:hAnsi="Calibri" w:cs="Calibri" w:hint="default"/>
        <w:w w:val="99"/>
        <w:sz w:val="20"/>
        <w:szCs w:val="20"/>
        <w:lang w:val="hr-HR" w:eastAsia="hr-HR" w:bidi="hr-HR"/>
      </w:rPr>
    </w:lvl>
    <w:lvl w:ilvl="1" w:tplc="EEE20A22">
      <w:numFmt w:val="bullet"/>
      <w:lvlText w:val="•"/>
      <w:lvlJc w:val="left"/>
      <w:pPr>
        <w:ind w:left="1274" w:hanging="198"/>
      </w:pPr>
      <w:rPr>
        <w:rFonts w:hint="default"/>
        <w:lang w:val="hr-HR" w:eastAsia="hr-HR" w:bidi="hr-HR"/>
      </w:rPr>
    </w:lvl>
    <w:lvl w:ilvl="2" w:tplc="2EF83F20">
      <w:numFmt w:val="bullet"/>
      <w:lvlText w:val="•"/>
      <w:lvlJc w:val="left"/>
      <w:pPr>
        <w:ind w:left="2249" w:hanging="198"/>
      </w:pPr>
      <w:rPr>
        <w:rFonts w:hint="default"/>
        <w:lang w:val="hr-HR" w:eastAsia="hr-HR" w:bidi="hr-HR"/>
      </w:rPr>
    </w:lvl>
    <w:lvl w:ilvl="3" w:tplc="FA0402F0">
      <w:numFmt w:val="bullet"/>
      <w:lvlText w:val="•"/>
      <w:lvlJc w:val="left"/>
      <w:pPr>
        <w:ind w:left="3223" w:hanging="198"/>
      </w:pPr>
      <w:rPr>
        <w:rFonts w:hint="default"/>
        <w:lang w:val="hr-HR" w:eastAsia="hr-HR" w:bidi="hr-HR"/>
      </w:rPr>
    </w:lvl>
    <w:lvl w:ilvl="4" w:tplc="2756923E">
      <w:numFmt w:val="bullet"/>
      <w:lvlText w:val="•"/>
      <w:lvlJc w:val="left"/>
      <w:pPr>
        <w:ind w:left="4198" w:hanging="198"/>
      </w:pPr>
      <w:rPr>
        <w:rFonts w:hint="default"/>
        <w:lang w:val="hr-HR" w:eastAsia="hr-HR" w:bidi="hr-HR"/>
      </w:rPr>
    </w:lvl>
    <w:lvl w:ilvl="5" w:tplc="BC8E0404">
      <w:numFmt w:val="bullet"/>
      <w:lvlText w:val="•"/>
      <w:lvlJc w:val="left"/>
      <w:pPr>
        <w:ind w:left="5173" w:hanging="198"/>
      </w:pPr>
      <w:rPr>
        <w:rFonts w:hint="default"/>
        <w:lang w:val="hr-HR" w:eastAsia="hr-HR" w:bidi="hr-HR"/>
      </w:rPr>
    </w:lvl>
    <w:lvl w:ilvl="6" w:tplc="45A65A04">
      <w:numFmt w:val="bullet"/>
      <w:lvlText w:val="•"/>
      <w:lvlJc w:val="left"/>
      <w:pPr>
        <w:ind w:left="6147" w:hanging="198"/>
      </w:pPr>
      <w:rPr>
        <w:rFonts w:hint="default"/>
        <w:lang w:val="hr-HR" w:eastAsia="hr-HR" w:bidi="hr-HR"/>
      </w:rPr>
    </w:lvl>
    <w:lvl w:ilvl="7" w:tplc="A0D224D2">
      <w:numFmt w:val="bullet"/>
      <w:lvlText w:val="•"/>
      <w:lvlJc w:val="left"/>
      <w:pPr>
        <w:ind w:left="7122" w:hanging="198"/>
      </w:pPr>
      <w:rPr>
        <w:rFonts w:hint="default"/>
        <w:lang w:val="hr-HR" w:eastAsia="hr-HR" w:bidi="hr-HR"/>
      </w:rPr>
    </w:lvl>
    <w:lvl w:ilvl="8" w:tplc="179072F2">
      <w:numFmt w:val="bullet"/>
      <w:lvlText w:val="•"/>
      <w:lvlJc w:val="left"/>
      <w:pPr>
        <w:ind w:left="8097" w:hanging="198"/>
      </w:pPr>
      <w:rPr>
        <w:rFonts w:hint="default"/>
        <w:lang w:val="hr-HR" w:eastAsia="hr-HR" w:bidi="hr-HR"/>
      </w:rPr>
    </w:lvl>
  </w:abstractNum>
  <w:abstractNum w:abstractNumId="4" w15:restartNumberingAfterBreak="0">
    <w:nsid w:val="109B2EEC"/>
    <w:multiLevelType w:val="hybridMultilevel"/>
    <w:tmpl w:val="4824158E"/>
    <w:lvl w:ilvl="0" w:tplc="BA803BD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A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A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 w15:restartNumberingAfterBreak="0">
    <w:nsid w:val="27BF0EEE"/>
    <w:multiLevelType w:val="hybridMultilevel"/>
    <w:tmpl w:val="2E42DDF8"/>
    <w:lvl w:ilvl="0" w:tplc="E1BA5960">
      <w:numFmt w:val="bullet"/>
      <w:lvlText w:val="-"/>
      <w:lvlJc w:val="left"/>
      <w:pPr>
        <w:tabs>
          <w:tab w:val="num" w:pos="1898"/>
        </w:tabs>
        <w:ind w:left="189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AE6136"/>
    <w:multiLevelType w:val="hybridMultilevel"/>
    <w:tmpl w:val="8F60E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213CE4"/>
    <w:multiLevelType w:val="hybridMultilevel"/>
    <w:tmpl w:val="0FB889AE"/>
    <w:lvl w:ilvl="0" w:tplc="CAF84150">
      <w:start w:val="1"/>
      <w:numFmt w:val="bullet"/>
      <w:lvlText w:val="-"/>
      <w:lvlJc w:val="left"/>
      <w:pPr>
        <w:tabs>
          <w:tab w:val="num" w:pos="1538"/>
        </w:tabs>
        <w:ind w:left="153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07701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BD577D"/>
    <w:multiLevelType w:val="hybridMultilevel"/>
    <w:tmpl w:val="30F8EC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41892"/>
    <w:multiLevelType w:val="hybridMultilevel"/>
    <w:tmpl w:val="4F82AFB0"/>
    <w:lvl w:ilvl="0" w:tplc="CF4EA3A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3" w:hanging="360"/>
      </w:pPr>
    </w:lvl>
    <w:lvl w:ilvl="2" w:tplc="041A001B" w:tentative="1">
      <w:start w:val="1"/>
      <w:numFmt w:val="lowerRoman"/>
      <w:lvlText w:val="%3."/>
      <w:lvlJc w:val="right"/>
      <w:pPr>
        <w:ind w:left="1793" w:hanging="180"/>
      </w:pPr>
    </w:lvl>
    <w:lvl w:ilvl="3" w:tplc="041A000F" w:tentative="1">
      <w:start w:val="1"/>
      <w:numFmt w:val="decimal"/>
      <w:lvlText w:val="%4."/>
      <w:lvlJc w:val="left"/>
      <w:pPr>
        <w:ind w:left="2513" w:hanging="360"/>
      </w:pPr>
    </w:lvl>
    <w:lvl w:ilvl="4" w:tplc="041A0019" w:tentative="1">
      <w:start w:val="1"/>
      <w:numFmt w:val="lowerLetter"/>
      <w:lvlText w:val="%5."/>
      <w:lvlJc w:val="left"/>
      <w:pPr>
        <w:ind w:left="3233" w:hanging="360"/>
      </w:pPr>
    </w:lvl>
    <w:lvl w:ilvl="5" w:tplc="041A001B" w:tentative="1">
      <w:start w:val="1"/>
      <w:numFmt w:val="lowerRoman"/>
      <w:lvlText w:val="%6."/>
      <w:lvlJc w:val="right"/>
      <w:pPr>
        <w:ind w:left="3953" w:hanging="180"/>
      </w:pPr>
    </w:lvl>
    <w:lvl w:ilvl="6" w:tplc="041A000F" w:tentative="1">
      <w:start w:val="1"/>
      <w:numFmt w:val="decimal"/>
      <w:lvlText w:val="%7."/>
      <w:lvlJc w:val="left"/>
      <w:pPr>
        <w:ind w:left="4673" w:hanging="360"/>
      </w:pPr>
    </w:lvl>
    <w:lvl w:ilvl="7" w:tplc="041A0019" w:tentative="1">
      <w:start w:val="1"/>
      <w:numFmt w:val="lowerLetter"/>
      <w:lvlText w:val="%8."/>
      <w:lvlJc w:val="left"/>
      <w:pPr>
        <w:ind w:left="5393" w:hanging="360"/>
      </w:pPr>
    </w:lvl>
    <w:lvl w:ilvl="8" w:tplc="041A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1" w15:restartNumberingAfterBreak="0">
    <w:nsid w:val="4F2E610C"/>
    <w:multiLevelType w:val="hybridMultilevel"/>
    <w:tmpl w:val="B5F4EBE8"/>
    <w:lvl w:ilvl="0" w:tplc="B0EE1422">
      <w:start w:val="1"/>
      <w:numFmt w:val="bullet"/>
      <w:lvlText w:val="-"/>
      <w:lvlJc w:val="left"/>
      <w:pPr>
        <w:tabs>
          <w:tab w:val="num" w:pos="1898"/>
        </w:tabs>
        <w:ind w:left="189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18"/>
        </w:tabs>
        <w:ind w:left="26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38"/>
        </w:tabs>
        <w:ind w:left="333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058"/>
        </w:tabs>
        <w:ind w:left="405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778"/>
        </w:tabs>
        <w:ind w:left="477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498"/>
        </w:tabs>
        <w:ind w:left="549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18"/>
        </w:tabs>
        <w:ind w:left="621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38"/>
        </w:tabs>
        <w:ind w:left="693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658"/>
        </w:tabs>
        <w:ind w:left="765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2B3C88"/>
    <w:multiLevelType w:val="hybridMultilevel"/>
    <w:tmpl w:val="11B0E40E"/>
    <w:lvl w:ilvl="0" w:tplc="B0DC58FC">
      <w:numFmt w:val="bullet"/>
      <w:lvlText w:val="-"/>
      <w:lvlJc w:val="left"/>
      <w:pPr>
        <w:tabs>
          <w:tab w:val="num" w:pos="4845"/>
        </w:tabs>
        <w:ind w:left="484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7005"/>
        </w:tabs>
        <w:ind w:left="700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7725"/>
        </w:tabs>
        <w:ind w:left="77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8445"/>
        </w:tabs>
        <w:ind w:left="844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9165"/>
        </w:tabs>
        <w:ind w:left="916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9885"/>
        </w:tabs>
        <w:ind w:left="98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10605"/>
        </w:tabs>
        <w:ind w:left="106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031D2F"/>
    <w:multiLevelType w:val="hybridMultilevel"/>
    <w:tmpl w:val="E7204C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F5533"/>
    <w:multiLevelType w:val="hybridMultilevel"/>
    <w:tmpl w:val="A59A8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A60D8"/>
    <w:multiLevelType w:val="hybridMultilevel"/>
    <w:tmpl w:val="345E7D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1C6A"/>
    <w:multiLevelType w:val="hybridMultilevel"/>
    <w:tmpl w:val="D4AC76E8"/>
    <w:lvl w:ilvl="0" w:tplc="BF4EBB2A">
      <w:start w:val="1"/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751489B"/>
    <w:multiLevelType w:val="singleLevel"/>
    <w:tmpl w:val="70F6F31E"/>
    <w:lvl w:ilvl="0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8" w15:restartNumberingAfterBreak="0">
    <w:nsid w:val="68531445"/>
    <w:multiLevelType w:val="hybridMultilevel"/>
    <w:tmpl w:val="A6FECC66"/>
    <w:lvl w:ilvl="0" w:tplc="5DBA28FC"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ED41F4"/>
    <w:multiLevelType w:val="hybridMultilevel"/>
    <w:tmpl w:val="C2363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C17D5"/>
    <w:multiLevelType w:val="singleLevel"/>
    <w:tmpl w:val="0EAE9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D63C74"/>
    <w:multiLevelType w:val="hybridMultilevel"/>
    <w:tmpl w:val="C3BCB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F0B88"/>
    <w:multiLevelType w:val="hybridMultilevel"/>
    <w:tmpl w:val="B412A010"/>
    <w:lvl w:ilvl="0" w:tplc="4B36B112">
      <w:start w:val="3"/>
      <w:numFmt w:val="bullet"/>
      <w:lvlText w:val="-"/>
      <w:lvlJc w:val="left"/>
      <w:pPr>
        <w:tabs>
          <w:tab w:val="num" w:pos="1958"/>
        </w:tabs>
        <w:ind w:left="1958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678"/>
        </w:tabs>
        <w:ind w:left="26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398"/>
        </w:tabs>
        <w:ind w:left="339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118"/>
        </w:tabs>
        <w:ind w:left="411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838"/>
        </w:tabs>
        <w:ind w:left="48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558"/>
        </w:tabs>
        <w:ind w:left="555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278"/>
        </w:tabs>
        <w:ind w:left="627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998"/>
        </w:tabs>
        <w:ind w:left="69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718"/>
        </w:tabs>
        <w:ind w:left="7718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0"/>
  </w:num>
  <w:num w:numId="12">
    <w:abstractNumId w:val="18"/>
  </w:num>
  <w:num w:numId="13">
    <w:abstractNumId w:val="16"/>
  </w:num>
  <w:num w:numId="14">
    <w:abstractNumId w:val="22"/>
  </w:num>
  <w:num w:numId="15">
    <w:abstractNumId w:val="9"/>
  </w:num>
  <w:num w:numId="16">
    <w:abstractNumId w:val="13"/>
  </w:num>
  <w:num w:numId="17">
    <w:abstractNumId w:val="2"/>
  </w:num>
  <w:num w:numId="18">
    <w:abstractNumId w:val="10"/>
  </w:num>
  <w:num w:numId="19">
    <w:abstractNumId w:val="14"/>
  </w:num>
  <w:num w:numId="20">
    <w:abstractNumId w:val="21"/>
  </w:num>
  <w:num w:numId="21">
    <w:abstractNumId w:val="3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F2"/>
    <w:rsid w:val="000010F3"/>
    <w:rsid w:val="00010B5D"/>
    <w:rsid w:val="0002187C"/>
    <w:rsid w:val="00024115"/>
    <w:rsid w:val="00053DF9"/>
    <w:rsid w:val="00054BF7"/>
    <w:rsid w:val="00061C2F"/>
    <w:rsid w:val="00070647"/>
    <w:rsid w:val="0009128B"/>
    <w:rsid w:val="000A3B5D"/>
    <w:rsid w:val="000B088F"/>
    <w:rsid w:val="000B632C"/>
    <w:rsid w:val="000C4585"/>
    <w:rsid w:val="000E66DC"/>
    <w:rsid w:val="000F10DE"/>
    <w:rsid w:val="000F2644"/>
    <w:rsid w:val="000F2880"/>
    <w:rsid w:val="000F2D00"/>
    <w:rsid w:val="00104251"/>
    <w:rsid w:val="001305F7"/>
    <w:rsid w:val="00133B26"/>
    <w:rsid w:val="00135B71"/>
    <w:rsid w:val="0014367A"/>
    <w:rsid w:val="0015015B"/>
    <w:rsid w:val="00155F8D"/>
    <w:rsid w:val="001568BC"/>
    <w:rsid w:val="0016047C"/>
    <w:rsid w:val="00165075"/>
    <w:rsid w:val="001707B1"/>
    <w:rsid w:val="00181BAF"/>
    <w:rsid w:val="0018695D"/>
    <w:rsid w:val="001A6FD4"/>
    <w:rsid w:val="001A79F0"/>
    <w:rsid w:val="001D4EC5"/>
    <w:rsid w:val="002063F8"/>
    <w:rsid w:val="00227F4C"/>
    <w:rsid w:val="00245F82"/>
    <w:rsid w:val="0025227C"/>
    <w:rsid w:val="00265069"/>
    <w:rsid w:val="00267ACA"/>
    <w:rsid w:val="00267FA9"/>
    <w:rsid w:val="00273F40"/>
    <w:rsid w:val="00277233"/>
    <w:rsid w:val="002777DD"/>
    <w:rsid w:val="002921F6"/>
    <w:rsid w:val="002A6C86"/>
    <w:rsid w:val="002B5747"/>
    <w:rsid w:val="002C205F"/>
    <w:rsid w:val="002C40DA"/>
    <w:rsid w:val="002C5F72"/>
    <w:rsid w:val="002D256E"/>
    <w:rsid w:val="002D2B7D"/>
    <w:rsid w:val="002D3284"/>
    <w:rsid w:val="002D435E"/>
    <w:rsid w:val="002F1472"/>
    <w:rsid w:val="002F6582"/>
    <w:rsid w:val="00325A83"/>
    <w:rsid w:val="00336A4C"/>
    <w:rsid w:val="00351009"/>
    <w:rsid w:val="003718A6"/>
    <w:rsid w:val="00374B1D"/>
    <w:rsid w:val="00374FA8"/>
    <w:rsid w:val="0039338E"/>
    <w:rsid w:val="003961E0"/>
    <w:rsid w:val="003B7558"/>
    <w:rsid w:val="003D66AF"/>
    <w:rsid w:val="003E0C65"/>
    <w:rsid w:val="003E5EF3"/>
    <w:rsid w:val="003F625F"/>
    <w:rsid w:val="003F794D"/>
    <w:rsid w:val="00405873"/>
    <w:rsid w:val="00407771"/>
    <w:rsid w:val="004109F8"/>
    <w:rsid w:val="004121AF"/>
    <w:rsid w:val="004142C1"/>
    <w:rsid w:val="004230BB"/>
    <w:rsid w:val="00427839"/>
    <w:rsid w:val="004457CC"/>
    <w:rsid w:val="00447A60"/>
    <w:rsid w:val="00456C3E"/>
    <w:rsid w:val="0046679C"/>
    <w:rsid w:val="00467C17"/>
    <w:rsid w:val="004806F9"/>
    <w:rsid w:val="00490347"/>
    <w:rsid w:val="00491D39"/>
    <w:rsid w:val="00494ABD"/>
    <w:rsid w:val="0049615C"/>
    <w:rsid w:val="004A35E8"/>
    <w:rsid w:val="004A477C"/>
    <w:rsid w:val="004A66FF"/>
    <w:rsid w:val="004A6CFF"/>
    <w:rsid w:val="004A7B24"/>
    <w:rsid w:val="004B53B0"/>
    <w:rsid w:val="004D3384"/>
    <w:rsid w:val="004D4762"/>
    <w:rsid w:val="004D493E"/>
    <w:rsid w:val="004D4DF6"/>
    <w:rsid w:val="004E7D46"/>
    <w:rsid w:val="004F3C85"/>
    <w:rsid w:val="004F6E1E"/>
    <w:rsid w:val="0050258F"/>
    <w:rsid w:val="00510811"/>
    <w:rsid w:val="00517516"/>
    <w:rsid w:val="00520E4E"/>
    <w:rsid w:val="0052320F"/>
    <w:rsid w:val="00526790"/>
    <w:rsid w:val="00535CE6"/>
    <w:rsid w:val="00544157"/>
    <w:rsid w:val="00552FD1"/>
    <w:rsid w:val="005576BD"/>
    <w:rsid w:val="0056065B"/>
    <w:rsid w:val="00564FEA"/>
    <w:rsid w:val="00567214"/>
    <w:rsid w:val="005710FE"/>
    <w:rsid w:val="0057743D"/>
    <w:rsid w:val="005862A2"/>
    <w:rsid w:val="00590CE5"/>
    <w:rsid w:val="005A68FE"/>
    <w:rsid w:val="005B2961"/>
    <w:rsid w:val="005B3E1F"/>
    <w:rsid w:val="005C03E7"/>
    <w:rsid w:val="005C7A21"/>
    <w:rsid w:val="005D29F8"/>
    <w:rsid w:val="005E1586"/>
    <w:rsid w:val="005E1F31"/>
    <w:rsid w:val="00602029"/>
    <w:rsid w:val="00605513"/>
    <w:rsid w:val="006117CB"/>
    <w:rsid w:val="00627E74"/>
    <w:rsid w:val="00634787"/>
    <w:rsid w:val="00643DB3"/>
    <w:rsid w:val="006469C8"/>
    <w:rsid w:val="00646D24"/>
    <w:rsid w:val="00646F39"/>
    <w:rsid w:val="006508D8"/>
    <w:rsid w:val="00651226"/>
    <w:rsid w:val="00651FF4"/>
    <w:rsid w:val="006530F1"/>
    <w:rsid w:val="00657D6C"/>
    <w:rsid w:val="006638C7"/>
    <w:rsid w:val="00664FB7"/>
    <w:rsid w:val="00665428"/>
    <w:rsid w:val="0067048B"/>
    <w:rsid w:val="0067755C"/>
    <w:rsid w:val="00677E2D"/>
    <w:rsid w:val="0068468A"/>
    <w:rsid w:val="00687219"/>
    <w:rsid w:val="00691754"/>
    <w:rsid w:val="006972D2"/>
    <w:rsid w:val="006A78F6"/>
    <w:rsid w:val="006B1BC0"/>
    <w:rsid w:val="006D6768"/>
    <w:rsid w:val="006E159B"/>
    <w:rsid w:val="006E1A5C"/>
    <w:rsid w:val="006E2885"/>
    <w:rsid w:val="006F091A"/>
    <w:rsid w:val="007049D0"/>
    <w:rsid w:val="00712DF5"/>
    <w:rsid w:val="007168B9"/>
    <w:rsid w:val="0072572E"/>
    <w:rsid w:val="00726A8E"/>
    <w:rsid w:val="007343E6"/>
    <w:rsid w:val="007419E5"/>
    <w:rsid w:val="007449E4"/>
    <w:rsid w:val="007601A4"/>
    <w:rsid w:val="007732A4"/>
    <w:rsid w:val="00780A6B"/>
    <w:rsid w:val="007876A1"/>
    <w:rsid w:val="00790D65"/>
    <w:rsid w:val="00796540"/>
    <w:rsid w:val="00796AAB"/>
    <w:rsid w:val="007A1101"/>
    <w:rsid w:val="007A5AE3"/>
    <w:rsid w:val="007A7BAD"/>
    <w:rsid w:val="007B414F"/>
    <w:rsid w:val="007B5812"/>
    <w:rsid w:val="007C3002"/>
    <w:rsid w:val="007C70DD"/>
    <w:rsid w:val="007D00EA"/>
    <w:rsid w:val="007D19F0"/>
    <w:rsid w:val="007F20D5"/>
    <w:rsid w:val="008025E3"/>
    <w:rsid w:val="00811C3B"/>
    <w:rsid w:val="00820592"/>
    <w:rsid w:val="00821903"/>
    <w:rsid w:val="008253BB"/>
    <w:rsid w:val="00834EBA"/>
    <w:rsid w:val="00850141"/>
    <w:rsid w:val="00860B1A"/>
    <w:rsid w:val="0086262C"/>
    <w:rsid w:val="008729A1"/>
    <w:rsid w:val="0089240E"/>
    <w:rsid w:val="008926A8"/>
    <w:rsid w:val="00896BE1"/>
    <w:rsid w:val="008B2866"/>
    <w:rsid w:val="008B5756"/>
    <w:rsid w:val="008C6123"/>
    <w:rsid w:val="008D1344"/>
    <w:rsid w:val="008D30E9"/>
    <w:rsid w:val="008D762C"/>
    <w:rsid w:val="008E474A"/>
    <w:rsid w:val="008F16C1"/>
    <w:rsid w:val="008F708A"/>
    <w:rsid w:val="008F7D0A"/>
    <w:rsid w:val="00905CC9"/>
    <w:rsid w:val="0091284C"/>
    <w:rsid w:val="00913F4B"/>
    <w:rsid w:val="00922ACD"/>
    <w:rsid w:val="00931082"/>
    <w:rsid w:val="00934454"/>
    <w:rsid w:val="00951776"/>
    <w:rsid w:val="009625E4"/>
    <w:rsid w:val="00963892"/>
    <w:rsid w:val="009911A3"/>
    <w:rsid w:val="009A08F5"/>
    <w:rsid w:val="009A1F10"/>
    <w:rsid w:val="009A409C"/>
    <w:rsid w:val="009B7CC1"/>
    <w:rsid w:val="009B7F98"/>
    <w:rsid w:val="009C68F2"/>
    <w:rsid w:val="009D6FD2"/>
    <w:rsid w:val="009E0ED9"/>
    <w:rsid w:val="009E2D9D"/>
    <w:rsid w:val="009E4E3E"/>
    <w:rsid w:val="009E788E"/>
    <w:rsid w:val="009F1A79"/>
    <w:rsid w:val="009F270E"/>
    <w:rsid w:val="00A16C25"/>
    <w:rsid w:val="00A45723"/>
    <w:rsid w:val="00A46690"/>
    <w:rsid w:val="00A56073"/>
    <w:rsid w:val="00A65471"/>
    <w:rsid w:val="00A743F4"/>
    <w:rsid w:val="00A77E66"/>
    <w:rsid w:val="00A87832"/>
    <w:rsid w:val="00AA34D7"/>
    <w:rsid w:val="00AB5B48"/>
    <w:rsid w:val="00AD45D3"/>
    <w:rsid w:val="00AE0D92"/>
    <w:rsid w:val="00AE481E"/>
    <w:rsid w:val="00AE5369"/>
    <w:rsid w:val="00B0097F"/>
    <w:rsid w:val="00B06483"/>
    <w:rsid w:val="00B152B8"/>
    <w:rsid w:val="00B17B80"/>
    <w:rsid w:val="00B23B0F"/>
    <w:rsid w:val="00B314ED"/>
    <w:rsid w:val="00B33C84"/>
    <w:rsid w:val="00B37942"/>
    <w:rsid w:val="00B41CA5"/>
    <w:rsid w:val="00B427AD"/>
    <w:rsid w:val="00B42CED"/>
    <w:rsid w:val="00B5158B"/>
    <w:rsid w:val="00B57A0D"/>
    <w:rsid w:val="00B6007B"/>
    <w:rsid w:val="00B7169C"/>
    <w:rsid w:val="00B77F0A"/>
    <w:rsid w:val="00B809E9"/>
    <w:rsid w:val="00B87FCC"/>
    <w:rsid w:val="00BA1619"/>
    <w:rsid w:val="00BA185E"/>
    <w:rsid w:val="00BA2A8C"/>
    <w:rsid w:val="00BC1E2E"/>
    <w:rsid w:val="00BE0D6E"/>
    <w:rsid w:val="00BE0F6D"/>
    <w:rsid w:val="00BE3177"/>
    <w:rsid w:val="00BF149A"/>
    <w:rsid w:val="00BF45CD"/>
    <w:rsid w:val="00BF4D67"/>
    <w:rsid w:val="00BF601C"/>
    <w:rsid w:val="00C02FA1"/>
    <w:rsid w:val="00C12E26"/>
    <w:rsid w:val="00C1607E"/>
    <w:rsid w:val="00C35875"/>
    <w:rsid w:val="00C5760D"/>
    <w:rsid w:val="00C709D1"/>
    <w:rsid w:val="00CB09AA"/>
    <w:rsid w:val="00CD30CF"/>
    <w:rsid w:val="00CF6D7F"/>
    <w:rsid w:val="00CF7375"/>
    <w:rsid w:val="00D06021"/>
    <w:rsid w:val="00D07AD5"/>
    <w:rsid w:val="00D07EB7"/>
    <w:rsid w:val="00D1006F"/>
    <w:rsid w:val="00D147A4"/>
    <w:rsid w:val="00D203E1"/>
    <w:rsid w:val="00D21577"/>
    <w:rsid w:val="00D35B93"/>
    <w:rsid w:val="00D43002"/>
    <w:rsid w:val="00D55856"/>
    <w:rsid w:val="00D60818"/>
    <w:rsid w:val="00D7538F"/>
    <w:rsid w:val="00D9608A"/>
    <w:rsid w:val="00DA7622"/>
    <w:rsid w:val="00DB3A50"/>
    <w:rsid w:val="00DC4766"/>
    <w:rsid w:val="00DC5C78"/>
    <w:rsid w:val="00DD01A6"/>
    <w:rsid w:val="00DD1B0F"/>
    <w:rsid w:val="00DD3B01"/>
    <w:rsid w:val="00DE34FB"/>
    <w:rsid w:val="00DF4FD2"/>
    <w:rsid w:val="00E04948"/>
    <w:rsid w:val="00E10B92"/>
    <w:rsid w:val="00E20871"/>
    <w:rsid w:val="00E24044"/>
    <w:rsid w:val="00E25320"/>
    <w:rsid w:val="00E33038"/>
    <w:rsid w:val="00E34DA6"/>
    <w:rsid w:val="00E35838"/>
    <w:rsid w:val="00E46FB0"/>
    <w:rsid w:val="00E53B56"/>
    <w:rsid w:val="00E66295"/>
    <w:rsid w:val="00E67C9A"/>
    <w:rsid w:val="00E7429C"/>
    <w:rsid w:val="00E87890"/>
    <w:rsid w:val="00E95CD2"/>
    <w:rsid w:val="00E96CFA"/>
    <w:rsid w:val="00EA67C3"/>
    <w:rsid w:val="00EB17A1"/>
    <w:rsid w:val="00EB47BC"/>
    <w:rsid w:val="00EC0658"/>
    <w:rsid w:val="00EC5D6F"/>
    <w:rsid w:val="00ED1B97"/>
    <w:rsid w:val="00ED3052"/>
    <w:rsid w:val="00F01069"/>
    <w:rsid w:val="00F0157A"/>
    <w:rsid w:val="00F043A1"/>
    <w:rsid w:val="00F223B5"/>
    <w:rsid w:val="00F30FCD"/>
    <w:rsid w:val="00F32067"/>
    <w:rsid w:val="00F423A5"/>
    <w:rsid w:val="00F515F2"/>
    <w:rsid w:val="00F5223C"/>
    <w:rsid w:val="00F54F42"/>
    <w:rsid w:val="00F72309"/>
    <w:rsid w:val="00F7511C"/>
    <w:rsid w:val="00F80294"/>
    <w:rsid w:val="00FA079B"/>
    <w:rsid w:val="00FA1FFC"/>
    <w:rsid w:val="00FA7352"/>
    <w:rsid w:val="00FC4D5D"/>
    <w:rsid w:val="00FC5EDF"/>
    <w:rsid w:val="00FD248B"/>
    <w:rsid w:val="00FD4254"/>
    <w:rsid w:val="00FD6A9A"/>
    <w:rsid w:val="00FE6B4A"/>
    <w:rsid w:val="00FF106B"/>
    <w:rsid w:val="00FF2713"/>
    <w:rsid w:val="00FF2B7E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8D5E9"/>
  <w15:docId w15:val="{60129512-54E1-466C-BEF1-53F6FB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251"/>
    <w:rPr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104251"/>
    <w:pPr>
      <w:keepNext/>
      <w:ind w:left="4320" w:firstLine="720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104251"/>
    <w:pPr>
      <w:keepNext/>
      <w:ind w:left="4320" w:firstLine="75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rsid w:val="00104251"/>
    <w:pPr>
      <w:keepNext/>
      <w:ind w:right="-58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rsid w:val="00104251"/>
    <w:pPr>
      <w:keepNext/>
      <w:tabs>
        <w:tab w:val="left" w:pos="1311"/>
      </w:tabs>
      <w:ind w:left="1178"/>
      <w:jc w:val="both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C70D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7C70D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7C70DD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7C70DD"/>
    <w:rPr>
      <w:rFonts w:ascii="Calibri" w:hAnsi="Calibri" w:cs="Calibri"/>
      <w:b/>
      <w:bCs/>
      <w:sz w:val="28"/>
      <w:szCs w:val="28"/>
    </w:rPr>
  </w:style>
  <w:style w:type="paragraph" w:styleId="Uvuenotijeloteksta">
    <w:name w:val="Body Text Indent"/>
    <w:basedOn w:val="Normal"/>
    <w:link w:val="UvuenotijelotekstaChar"/>
    <w:uiPriority w:val="99"/>
    <w:rsid w:val="00104251"/>
    <w:pPr>
      <w:ind w:left="-142" w:hanging="142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7C70D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04251"/>
    <w:pPr>
      <w:ind w:left="-142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sid w:val="007C70DD"/>
    <w:rPr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104251"/>
    <w:pPr>
      <w:ind w:left="4320" w:firstLine="75"/>
    </w:pPr>
    <w:rPr>
      <w:b/>
      <w:bCs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semiHidden/>
    <w:locked/>
    <w:rsid w:val="007C70DD"/>
    <w:rPr>
      <w:sz w:val="16"/>
      <w:szCs w:val="16"/>
    </w:rPr>
  </w:style>
  <w:style w:type="paragraph" w:styleId="Blokteksta">
    <w:name w:val="Block Text"/>
    <w:basedOn w:val="Normal"/>
    <w:uiPriority w:val="99"/>
    <w:rsid w:val="00104251"/>
    <w:pPr>
      <w:overflowPunct w:val="0"/>
      <w:autoSpaceDE w:val="0"/>
      <w:autoSpaceDN w:val="0"/>
      <w:adjustRightInd w:val="0"/>
      <w:ind w:left="-426" w:right="283"/>
      <w:jc w:val="both"/>
      <w:textAlignment w:val="baseline"/>
    </w:pPr>
    <w:rPr>
      <w:lang w:val="de-DE"/>
    </w:rPr>
  </w:style>
  <w:style w:type="paragraph" w:styleId="Zaglavlje">
    <w:name w:val="header"/>
    <w:basedOn w:val="Normal"/>
    <w:link w:val="ZaglavljeChar"/>
    <w:uiPriority w:val="99"/>
    <w:rsid w:val="00F0157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F0157A"/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7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713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4142C1"/>
    <w:rPr>
      <w:color w:val="808080"/>
    </w:rPr>
  </w:style>
  <w:style w:type="paragraph" w:styleId="Podnoje">
    <w:name w:val="footer"/>
    <w:basedOn w:val="Normal"/>
    <w:link w:val="PodnojeChar"/>
    <w:uiPriority w:val="99"/>
    <w:unhideWhenUsed/>
    <w:rsid w:val="006846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8468A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520E4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552FD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52FD1"/>
    <w:rPr>
      <w:noProof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52FD1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52FD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FD1"/>
    <w:pPr>
      <w:widowControl w:val="0"/>
      <w:autoSpaceDE w:val="0"/>
      <w:autoSpaceDN w:val="0"/>
      <w:ind w:left="107"/>
    </w:pPr>
    <w:rPr>
      <w:rFonts w:ascii="Calibri" w:eastAsia="Calibri" w:hAnsi="Calibri" w:cs="Calibri"/>
      <w:noProof w:val="0"/>
      <w:sz w:val="22"/>
      <w:szCs w:val="22"/>
      <w:lang w:bidi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52FD1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A6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gradnamoru.h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isarnica@biogradnamoru.h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olja>
  <Izgrađene>izgrađene zgrade</Izgrađene>
  <Izg/>
</Polj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14641BF-2ED3-4E9B-82E7-5718A767EFCE}">
  <ds:schemaRefs/>
</ds:datastoreItem>
</file>

<file path=customXml/itemProps2.xml><?xml version="1.0" encoding="utf-8"?>
<ds:datastoreItem xmlns:ds="http://schemas.openxmlformats.org/officeDocument/2006/customXml" ds:itemID="{F6673119-F7A8-4D70-807C-67E6D2EF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Sisak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biograd2</cp:lastModifiedBy>
  <cp:revision>3</cp:revision>
  <cp:lastPrinted>2021-05-31T10:01:00Z</cp:lastPrinted>
  <dcterms:created xsi:type="dcterms:W3CDTF">2024-12-13T12:36:00Z</dcterms:created>
  <dcterms:modified xsi:type="dcterms:W3CDTF">2024-12-13T13:47:00Z</dcterms:modified>
</cp:coreProperties>
</file>