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C9" w:rsidRDefault="00B70C04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678619702" r:id="rId8"/>
        </w:object>
      </w:r>
    </w:p>
    <w:p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>) ZA UMIROVLJENIKE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  <w:r w:rsidR="009F1477">
        <w:rPr>
          <w:rFonts w:ascii="Times New Roman" w:hAnsi="Times New Roman"/>
          <w:b/>
          <w:sz w:val="24"/>
          <w:szCs w:val="24"/>
        </w:rPr>
        <w:t xml:space="preserve">  KOJI SU OSTVARILI NOVČANU POMOĆ U SMISLU BOŽIĆNICE</w:t>
      </w:r>
    </w:p>
    <w:p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umirovljenike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umirovljenicima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7098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>
        <w:rPr>
          <w:rFonts w:ascii="Times New Roman" w:hAnsi="Times New Roman"/>
          <w:sz w:val="24"/>
          <w:szCs w:val="24"/>
        </w:rPr>
        <w:t>sljedeću dokumentaciju, i to: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</w:t>
      </w:r>
      <w:r w:rsidRPr="00C72E1C">
        <w:rPr>
          <w:rFonts w:ascii="Times New Roman" w:hAnsi="Times New Roman"/>
          <w:sz w:val="24"/>
          <w:szCs w:val="24"/>
        </w:rPr>
        <w:lastRenderedPageBreak/>
        <w:t>prava i obveza s osnova ovog postupka te da će iste osobne podatke koristiti isključivo u točno određenu (propisanu) svrhu.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:rsidR="00C72E1C" w:rsidRDefault="00C72E1C" w:rsidP="00507098">
      <w:pPr>
        <w:rPr>
          <w:rFonts w:ascii="Arial" w:hAnsi="Arial" w:cs="Arial"/>
          <w:i/>
          <w:iCs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434DFE">
        <w:rPr>
          <w:rFonts w:ascii="Times New Roman" w:hAnsi="Times New Roman"/>
          <w:sz w:val="24"/>
          <w:szCs w:val="24"/>
        </w:rPr>
        <w:t>_______ 2021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000EE3" w:rsidRDefault="00507098" w:rsidP="00507098">
      <w:r>
        <w:tab/>
      </w:r>
      <w:r>
        <w:rPr>
          <w:rFonts w:ascii="Arial" w:hAnsi="Arial" w:cs="Arial"/>
          <w:i/>
          <w:iCs/>
        </w:rPr>
        <w:t xml:space="preserve">Ispunjeni obrazac potrebno je </w:t>
      </w:r>
      <w:r>
        <w:rPr>
          <w:rFonts w:ascii="Arial" w:hAnsi="Arial" w:cs="Arial"/>
          <w:b/>
          <w:bCs/>
          <w:i/>
          <w:iCs/>
        </w:rPr>
        <w:t>DOSTAVITI</w:t>
      </w:r>
      <w:r>
        <w:rPr>
          <w:rFonts w:ascii="Arial" w:hAnsi="Arial" w:cs="Arial"/>
          <w:i/>
          <w:iCs/>
        </w:rPr>
        <w:t xml:space="preserve"> na jedan od slijedećih načina:</w:t>
      </w:r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E-mailom na adresu:</w:t>
      </w:r>
      <w:r w:rsidR="00434DFE">
        <w:rPr>
          <w:rFonts w:ascii="Arial" w:hAnsi="Arial" w:cs="Arial"/>
          <w:b/>
          <w:bCs/>
          <w:i/>
          <w:iCs/>
        </w:rPr>
        <w:t xml:space="preserve"> </w:t>
      </w:r>
      <w:hyperlink r:id="rId9" w:history="1">
        <w:r w:rsidR="004E6788" w:rsidRPr="003657DE">
          <w:rPr>
            <w:rStyle w:val="Hiperveza"/>
            <w:rFonts w:ascii="Arial" w:hAnsi="Arial" w:cs="Arial"/>
            <w:b/>
            <w:bCs/>
            <w:i/>
            <w:iCs/>
          </w:rPr>
          <w:t>drina.besenic@biogradnamoru.hr</w:t>
        </w:r>
      </w:hyperlink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</w:rPr>
        <w:t xml:space="preserve">Poštom na adresu: Grad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Trg kralja Tomislava 5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23210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>,</w:t>
      </w:r>
    </w:p>
    <w:p w:rsidR="00507098" w:rsidRDefault="00000EE3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Osobno </w:t>
      </w:r>
      <w:r w:rsidR="00507098">
        <w:rPr>
          <w:rFonts w:ascii="Arial" w:hAnsi="Arial" w:cs="Arial"/>
          <w:b/>
          <w:bCs/>
          <w:i/>
          <w:iCs/>
        </w:rPr>
        <w:t xml:space="preserve">u prizemlju zgrade Gradske uprave Grada </w:t>
      </w:r>
      <w:r>
        <w:rPr>
          <w:rFonts w:ascii="Arial" w:hAnsi="Arial" w:cs="Arial"/>
          <w:b/>
          <w:bCs/>
          <w:i/>
          <w:iCs/>
        </w:rPr>
        <w:t>Biograda na Moru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Trg kralja Tomislava 5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23210 Biograd na Moru svakim radnim danom od 07.00</w:t>
      </w:r>
      <w:r w:rsidR="00507098">
        <w:rPr>
          <w:rFonts w:ascii="Arial" w:hAnsi="Arial" w:cs="Arial"/>
          <w:b/>
          <w:bCs/>
          <w:i/>
          <w:iCs/>
        </w:rPr>
        <w:t xml:space="preserve"> do 15.</w:t>
      </w:r>
      <w:r>
        <w:rPr>
          <w:rFonts w:ascii="Arial" w:hAnsi="Arial" w:cs="Arial"/>
          <w:b/>
          <w:bCs/>
          <w:i/>
          <w:iCs/>
        </w:rPr>
        <w:t>0</w:t>
      </w:r>
      <w:r w:rsidR="00507098">
        <w:rPr>
          <w:rFonts w:ascii="Arial" w:hAnsi="Arial" w:cs="Arial"/>
          <w:b/>
          <w:bCs/>
          <w:i/>
          <w:iCs/>
        </w:rPr>
        <w:t>0 sati.</w:t>
      </w:r>
    </w:p>
    <w:p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04" w:rsidRDefault="00B70C04" w:rsidP="00C72E1C">
      <w:pPr>
        <w:spacing w:after="0" w:line="240" w:lineRule="auto"/>
      </w:pPr>
      <w:r>
        <w:separator/>
      </w:r>
    </w:p>
  </w:endnote>
  <w:endnote w:type="continuationSeparator" w:id="0">
    <w:p w:rsidR="00B70C04" w:rsidRDefault="00B70C04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88">
          <w:rPr>
            <w:noProof/>
          </w:rPr>
          <w:t>1</w:t>
        </w:r>
        <w:r>
          <w:fldChar w:fldCharType="end"/>
        </w:r>
      </w:p>
    </w:sdtContent>
  </w:sdt>
  <w:p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04" w:rsidRDefault="00B70C04" w:rsidP="00C72E1C">
      <w:pPr>
        <w:spacing w:after="0" w:line="240" w:lineRule="auto"/>
      </w:pPr>
      <w:r>
        <w:separator/>
      </w:r>
    </w:p>
  </w:footnote>
  <w:footnote w:type="continuationSeparator" w:id="0">
    <w:p w:rsidR="00B70C04" w:rsidRDefault="00B70C04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D520D"/>
    <w:rsid w:val="00105BB7"/>
    <w:rsid w:val="001B6CA3"/>
    <w:rsid w:val="00292FBD"/>
    <w:rsid w:val="002F6375"/>
    <w:rsid w:val="00414190"/>
    <w:rsid w:val="004302C5"/>
    <w:rsid w:val="00434DFE"/>
    <w:rsid w:val="004E6788"/>
    <w:rsid w:val="00507098"/>
    <w:rsid w:val="005F65AE"/>
    <w:rsid w:val="00730D3F"/>
    <w:rsid w:val="00925CDC"/>
    <w:rsid w:val="009C360E"/>
    <w:rsid w:val="009F1477"/>
    <w:rsid w:val="00A34021"/>
    <w:rsid w:val="00A60C6C"/>
    <w:rsid w:val="00B70C04"/>
    <w:rsid w:val="00B94BD8"/>
    <w:rsid w:val="00BF7E98"/>
    <w:rsid w:val="00C45446"/>
    <w:rsid w:val="00C72E1C"/>
    <w:rsid w:val="00EF6504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22</cp:revision>
  <cp:lastPrinted>2020-11-25T12:26:00Z</cp:lastPrinted>
  <dcterms:created xsi:type="dcterms:W3CDTF">2020-11-25T08:24:00Z</dcterms:created>
  <dcterms:modified xsi:type="dcterms:W3CDTF">2021-03-30T12:29:00Z</dcterms:modified>
</cp:coreProperties>
</file>