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8D0" w:rsidRDefault="000058D0" w:rsidP="000058D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"/>
        <w:gridCol w:w="1429"/>
        <w:gridCol w:w="1506"/>
        <w:gridCol w:w="1185"/>
        <w:gridCol w:w="1750"/>
        <w:gridCol w:w="1229"/>
        <w:gridCol w:w="1417"/>
      </w:tblGrid>
      <w:tr w:rsidR="000058D0" w:rsidRPr="007F7DF0" w:rsidTr="000058D0">
        <w:tc>
          <w:tcPr>
            <w:tcW w:w="9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25F8" w:rsidRDefault="000058D0" w:rsidP="005E2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7DF0">
              <w:rPr>
                <w:rFonts w:ascii="Arial" w:hAnsi="Arial" w:cs="Arial"/>
                <w:b/>
                <w:sz w:val="20"/>
                <w:szCs w:val="20"/>
              </w:rPr>
              <w:t>DOPUNA PLANA SAVJETOVANJA S JAVNOŠ</w:t>
            </w:r>
            <w:r w:rsidR="005E25F8">
              <w:rPr>
                <w:rFonts w:ascii="Arial" w:hAnsi="Arial" w:cs="Arial"/>
                <w:b/>
                <w:sz w:val="20"/>
                <w:szCs w:val="20"/>
              </w:rPr>
              <w:t xml:space="preserve">ĆU GRADA BIOGRADA NA MORU </w:t>
            </w:r>
          </w:p>
          <w:p w:rsidR="000058D0" w:rsidRPr="007F7DF0" w:rsidRDefault="005E25F8" w:rsidP="005E2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 2020</w:t>
            </w:r>
            <w:r w:rsidR="000058D0" w:rsidRPr="007F7DF0">
              <w:rPr>
                <w:rFonts w:ascii="Arial" w:hAnsi="Arial" w:cs="Arial"/>
                <w:b/>
                <w:sz w:val="20"/>
                <w:szCs w:val="20"/>
              </w:rPr>
              <w:t>. GODINU</w:t>
            </w:r>
          </w:p>
        </w:tc>
      </w:tr>
      <w:tr w:rsidR="000058D0" w:rsidRPr="007F7DF0" w:rsidTr="000058D0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DF0">
              <w:rPr>
                <w:rFonts w:ascii="Arial" w:hAnsi="Arial" w:cs="Arial"/>
                <w:b/>
                <w:sz w:val="20"/>
                <w:szCs w:val="20"/>
              </w:rPr>
              <w:t>Redni broj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 w:rsidP="000C49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DF0">
              <w:rPr>
                <w:rFonts w:ascii="Arial" w:hAnsi="Arial" w:cs="Arial"/>
                <w:b/>
                <w:sz w:val="20"/>
                <w:szCs w:val="20"/>
              </w:rPr>
              <w:t>Naziv propisa, općeg akta ili dokumenta za koji se provodi savjetovanje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DF0">
              <w:rPr>
                <w:rFonts w:ascii="Arial" w:hAnsi="Arial" w:cs="Arial"/>
                <w:b/>
                <w:sz w:val="20"/>
                <w:szCs w:val="20"/>
              </w:rPr>
              <w:t>Predlagatelj akta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DF0">
              <w:rPr>
                <w:rFonts w:ascii="Arial" w:hAnsi="Arial" w:cs="Arial"/>
                <w:b/>
                <w:sz w:val="20"/>
                <w:szCs w:val="20"/>
              </w:rPr>
              <w:t>Donositelj akta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DF0">
              <w:rPr>
                <w:rFonts w:ascii="Arial" w:hAnsi="Arial" w:cs="Arial"/>
                <w:b/>
                <w:sz w:val="20"/>
                <w:szCs w:val="20"/>
              </w:rPr>
              <w:t>Savjetovanje sa zainteresiranom javnošću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F7DF0">
              <w:rPr>
                <w:rFonts w:ascii="Arial" w:hAnsi="Arial" w:cs="Arial"/>
                <w:b/>
                <w:sz w:val="20"/>
                <w:szCs w:val="20"/>
              </w:rPr>
              <w:t>Očekivano vrijeme donošenja ili usvajanja akta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 w:rsidP="000C49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DF0">
              <w:rPr>
                <w:rFonts w:ascii="Arial" w:hAnsi="Arial" w:cs="Arial"/>
                <w:b/>
                <w:sz w:val="20"/>
                <w:szCs w:val="20"/>
              </w:rPr>
              <w:t>Okvirno vrijeme provedbe internetskog savjetovanja te druge predviđene načine na koje se namjera provesti savjetovanje</w:t>
            </w:r>
          </w:p>
        </w:tc>
      </w:tr>
      <w:tr w:rsidR="000058D0" w:rsidRPr="007F7DF0" w:rsidTr="000058D0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DF0">
              <w:rPr>
                <w:rFonts w:ascii="Arial" w:hAnsi="Arial" w:cs="Arial"/>
                <w:sz w:val="20"/>
                <w:szCs w:val="20"/>
              </w:rPr>
              <w:t xml:space="preserve">32.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 w:rsidP="000C4977">
            <w:pPr>
              <w:rPr>
                <w:rFonts w:ascii="Arial" w:hAnsi="Arial" w:cs="Arial"/>
                <w:sz w:val="20"/>
                <w:szCs w:val="20"/>
              </w:rPr>
            </w:pPr>
            <w:r w:rsidRPr="007F7DF0">
              <w:rPr>
                <w:rFonts w:ascii="Arial" w:hAnsi="Arial" w:cs="Arial"/>
                <w:sz w:val="20"/>
                <w:szCs w:val="20"/>
              </w:rPr>
              <w:t xml:space="preserve">Odluka o dopuni Odluke o </w:t>
            </w:r>
            <w:r w:rsidR="00066583" w:rsidRPr="007F7DF0">
              <w:rPr>
                <w:rFonts w:ascii="Arial" w:hAnsi="Arial" w:cs="Arial"/>
                <w:sz w:val="20"/>
                <w:szCs w:val="20"/>
              </w:rPr>
              <w:t>izvršavanju Proračuna Grada Biograda na Moru za 2020. godinu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DF0">
              <w:rPr>
                <w:rFonts w:ascii="Arial" w:hAnsi="Arial" w:cs="Arial"/>
                <w:sz w:val="20"/>
                <w:szCs w:val="20"/>
              </w:rPr>
              <w:t>Gradonačelnik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DF0">
              <w:rPr>
                <w:rFonts w:ascii="Arial" w:hAnsi="Arial" w:cs="Arial"/>
                <w:sz w:val="20"/>
                <w:szCs w:val="20"/>
              </w:rPr>
              <w:t xml:space="preserve">Gradsko vijeće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7DF0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66583" w:rsidP="005E25F8">
            <w:pPr>
              <w:rPr>
                <w:rFonts w:ascii="Arial" w:hAnsi="Arial" w:cs="Arial"/>
                <w:sz w:val="20"/>
                <w:szCs w:val="20"/>
              </w:rPr>
            </w:pPr>
            <w:r w:rsidRPr="007F7DF0">
              <w:rPr>
                <w:rFonts w:ascii="Arial" w:hAnsi="Arial" w:cs="Arial"/>
                <w:sz w:val="20"/>
                <w:szCs w:val="20"/>
              </w:rPr>
              <w:t xml:space="preserve">prva </w:t>
            </w:r>
            <w:r w:rsidR="005E25F8">
              <w:rPr>
                <w:rFonts w:ascii="Arial" w:hAnsi="Arial" w:cs="Arial"/>
                <w:sz w:val="20"/>
                <w:szCs w:val="20"/>
              </w:rPr>
              <w:t>polovica 2020</w:t>
            </w:r>
            <w:bookmarkStart w:id="0" w:name="_GoBack"/>
            <w:bookmarkEnd w:id="0"/>
            <w:r w:rsidR="000058D0" w:rsidRPr="007F7DF0">
              <w:rPr>
                <w:rFonts w:ascii="Arial" w:hAnsi="Arial" w:cs="Arial"/>
                <w:sz w:val="20"/>
                <w:szCs w:val="20"/>
              </w:rPr>
              <w:t>. godine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8D0" w:rsidRPr="007F7DF0" w:rsidRDefault="000058D0" w:rsidP="000C4977">
            <w:pPr>
              <w:rPr>
                <w:rFonts w:ascii="Arial" w:hAnsi="Arial" w:cs="Arial"/>
                <w:sz w:val="20"/>
                <w:szCs w:val="20"/>
              </w:rPr>
            </w:pPr>
            <w:r w:rsidRPr="007F7DF0">
              <w:rPr>
                <w:rFonts w:ascii="Arial" w:hAnsi="Arial" w:cs="Arial"/>
                <w:sz w:val="20"/>
                <w:szCs w:val="20"/>
              </w:rPr>
              <w:t>8 dana</w:t>
            </w:r>
          </w:p>
        </w:tc>
      </w:tr>
    </w:tbl>
    <w:p w:rsidR="00FA6D5C" w:rsidRDefault="005E25F8"/>
    <w:sectPr w:rsidR="00FA6D5C" w:rsidSect="00BA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149C"/>
    <w:multiLevelType w:val="hybridMultilevel"/>
    <w:tmpl w:val="5B506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960D0"/>
    <w:multiLevelType w:val="hybridMultilevel"/>
    <w:tmpl w:val="635ADF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58D0"/>
    <w:rsid w:val="000058D0"/>
    <w:rsid w:val="00066583"/>
    <w:rsid w:val="000C4977"/>
    <w:rsid w:val="005218CF"/>
    <w:rsid w:val="005E25F8"/>
    <w:rsid w:val="006D0FCA"/>
    <w:rsid w:val="007F7DF0"/>
    <w:rsid w:val="00B7510C"/>
    <w:rsid w:val="00BA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E0C28-5094-4582-AE65-F2288E63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05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3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7</cp:revision>
  <cp:lastPrinted>2020-06-18T08:11:00Z</cp:lastPrinted>
  <dcterms:created xsi:type="dcterms:W3CDTF">2020-06-18T07:58:00Z</dcterms:created>
  <dcterms:modified xsi:type="dcterms:W3CDTF">2020-06-19T06:05:00Z</dcterms:modified>
</cp:coreProperties>
</file>